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 xml:space="preserve">Advertising and Marketing Research: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Marketing Research:</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While there are many ways to perform </w:t>
      </w:r>
      <w:hyperlink r:id="rId5" w:history="1">
        <w:r w:rsidRPr="005F37BA">
          <w:rPr>
            <w:rFonts w:ascii="Times New Roman" w:eastAsia="Times New Roman" w:hAnsi="Times New Roman" w:cs="Times New Roman"/>
            <w:color w:val="000000"/>
            <w:sz w:val="24"/>
            <w:szCs w:val="24"/>
          </w:rPr>
          <w:t>market research</w:t>
        </w:r>
      </w:hyperlink>
      <w:r w:rsidRPr="005F37BA">
        <w:rPr>
          <w:rFonts w:ascii="Times New Roman" w:eastAsia="Times New Roman" w:hAnsi="Times New Roman" w:cs="Times New Roman"/>
          <w:color w:val="000000"/>
          <w:sz w:val="24"/>
          <w:szCs w:val="24"/>
        </w:rPr>
        <w:t>, most businesses use one or more of five basic methods: surveys, </w:t>
      </w:r>
      <w:hyperlink r:id="rId6" w:history="1">
        <w:r w:rsidRPr="005F37BA">
          <w:rPr>
            <w:rFonts w:ascii="Times New Roman" w:eastAsia="Times New Roman" w:hAnsi="Times New Roman" w:cs="Times New Roman"/>
            <w:color w:val="000000"/>
            <w:sz w:val="24"/>
            <w:szCs w:val="24"/>
          </w:rPr>
          <w:t>focus groups</w:t>
        </w:r>
      </w:hyperlink>
      <w:r w:rsidRPr="005F37BA">
        <w:rPr>
          <w:rFonts w:ascii="Times New Roman" w:eastAsia="Times New Roman" w:hAnsi="Times New Roman" w:cs="Times New Roman"/>
          <w:color w:val="000000"/>
          <w:sz w:val="24"/>
          <w:szCs w:val="24"/>
        </w:rPr>
        <w:t>, personal interviews, observation, and field trials. The type of data you need and how much </w:t>
      </w:r>
      <w:hyperlink r:id="rId7" w:history="1">
        <w:r w:rsidRPr="005F37BA">
          <w:rPr>
            <w:rFonts w:ascii="Times New Roman" w:eastAsia="Times New Roman" w:hAnsi="Times New Roman" w:cs="Times New Roman"/>
            <w:color w:val="000000"/>
            <w:sz w:val="24"/>
            <w:szCs w:val="24"/>
          </w:rPr>
          <w:t>money</w:t>
        </w:r>
      </w:hyperlink>
      <w:r w:rsidRPr="005F37BA">
        <w:rPr>
          <w:rFonts w:ascii="Times New Roman" w:eastAsia="Times New Roman" w:hAnsi="Times New Roman" w:cs="Times New Roman"/>
          <w:color w:val="000000"/>
          <w:sz w:val="24"/>
          <w:szCs w:val="24"/>
        </w:rPr>
        <w:t> you’re willing to spend will determine which techniques you choose for </w:t>
      </w:r>
      <w:hyperlink r:id="rId8" w:history="1">
        <w:r w:rsidRPr="005F37BA">
          <w:rPr>
            <w:rFonts w:ascii="Times New Roman" w:eastAsia="Times New Roman" w:hAnsi="Times New Roman" w:cs="Times New Roman"/>
            <w:color w:val="000000"/>
            <w:sz w:val="24"/>
            <w:szCs w:val="24"/>
          </w:rPr>
          <w:t>your business</w:t>
        </w:r>
      </w:hyperlink>
      <w:r w:rsidRPr="005F37BA">
        <w:rPr>
          <w:rFonts w:ascii="Times New Roman" w:eastAsia="Times New Roman" w:hAnsi="Times New Roman" w:cs="Times New Roman"/>
          <w:color w:val="000000"/>
          <w:sz w:val="24"/>
          <w:szCs w:val="24"/>
        </w:rPr>
        <w:t>.</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1. Surveys.</w:t>
      </w:r>
      <w:r w:rsidRPr="005F37BA">
        <w:rPr>
          <w:rFonts w:ascii="Times New Roman" w:eastAsia="Times New Roman" w:hAnsi="Times New Roman" w:cs="Times New Roman"/>
          <w:color w:val="000000"/>
          <w:sz w:val="24"/>
          <w:szCs w:val="24"/>
        </w:rPr>
        <w:t> With concise and straightforward questionnaires, you can analyze a sample group that represents your target </w:t>
      </w:r>
      <w:hyperlink r:id="rId9" w:history="1">
        <w:r w:rsidRPr="005F37BA">
          <w:rPr>
            <w:rFonts w:ascii="Times New Roman" w:eastAsia="Times New Roman" w:hAnsi="Times New Roman" w:cs="Times New Roman"/>
            <w:color w:val="000000"/>
            <w:sz w:val="24"/>
            <w:szCs w:val="24"/>
          </w:rPr>
          <w:t>market</w:t>
        </w:r>
      </w:hyperlink>
      <w:r w:rsidRPr="005F37BA">
        <w:rPr>
          <w:rFonts w:ascii="Times New Roman" w:eastAsia="Times New Roman" w:hAnsi="Times New Roman" w:cs="Times New Roman"/>
          <w:color w:val="000000"/>
          <w:sz w:val="24"/>
          <w:szCs w:val="24"/>
        </w:rPr>
        <w:t>. The larger the sample, the more reliable your results will be.</w:t>
      </w:r>
    </w:p>
    <w:p w:rsidR="005F37BA" w:rsidRPr="005F37BA" w:rsidRDefault="005F37BA" w:rsidP="005F37BA">
      <w:pPr>
        <w:numPr>
          <w:ilvl w:val="0"/>
          <w:numId w:val="1"/>
        </w:numPr>
        <w:shd w:val="clear" w:color="auto" w:fill="FFFFFF"/>
        <w:spacing w:after="0" w:line="240" w:lineRule="auto"/>
        <w:ind w:left="480"/>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In-person surveys are one-on-one interviews typically conducted in high-traffic locations such as shopping malls. They allow you to present people with samples of products, packaging, or advertising and gather immediate feedback. In-person surveys can generate response rates of more than 90 percent, but they are costly. With the time and labor involved, the tab for an in-person survey can run as high as $100 per interview. </w:t>
      </w:r>
    </w:p>
    <w:p w:rsidR="005F37BA" w:rsidRPr="005F37BA" w:rsidRDefault="005F37BA" w:rsidP="005F37BA">
      <w:pPr>
        <w:numPr>
          <w:ilvl w:val="0"/>
          <w:numId w:val="1"/>
        </w:numPr>
        <w:shd w:val="clear" w:color="auto" w:fill="FFFFFF"/>
        <w:spacing w:after="0" w:line="240" w:lineRule="auto"/>
        <w:ind w:left="480"/>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Telephone surveys are less expensive than in-person surveys, but costlier than mail. However, due to consumer resistance to relentless telemarketing, convincing people to participate in phone surveys has grown increasingly difficult. Telephone surveys generally yield response rates of 50 to 60 percent. </w:t>
      </w:r>
    </w:p>
    <w:p w:rsidR="005F37BA" w:rsidRPr="005F37BA" w:rsidRDefault="005F37BA" w:rsidP="005F37BA">
      <w:pPr>
        <w:numPr>
          <w:ilvl w:val="0"/>
          <w:numId w:val="1"/>
        </w:numPr>
        <w:shd w:val="clear" w:color="auto" w:fill="FFFFFF"/>
        <w:spacing w:after="0" w:line="240" w:lineRule="auto"/>
        <w:ind w:left="480"/>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 xml:space="preserve">Mail surveys are a relatively inexpensive way to reach a broad audience. They're much cheaper than in-person and phone surveys, but they only generate response rates of 3 percent to 15 percent. Despite the low return, mail surveys remain a cost-effective choice </w:t>
      </w:r>
      <w:hyperlink r:id="rId10" w:history="1">
        <w:r w:rsidRPr="005F37BA">
          <w:rPr>
            <w:rFonts w:ascii="Times New Roman" w:eastAsia="Times New Roman" w:hAnsi="Times New Roman" w:cs="Times New Roman"/>
            <w:color w:val="000000"/>
            <w:sz w:val="24"/>
            <w:szCs w:val="24"/>
          </w:rPr>
          <w:t>for small businesses</w:t>
        </w:r>
      </w:hyperlink>
      <w:r w:rsidRPr="005F37BA">
        <w:rPr>
          <w:rFonts w:ascii="Times New Roman" w:eastAsia="Times New Roman" w:hAnsi="Times New Roman" w:cs="Times New Roman"/>
          <w:color w:val="000000"/>
          <w:sz w:val="24"/>
          <w:szCs w:val="24"/>
        </w:rPr>
        <w:t>. </w:t>
      </w:r>
    </w:p>
    <w:p w:rsidR="005F37BA" w:rsidRPr="005F37BA" w:rsidRDefault="005F37BA" w:rsidP="005F37BA">
      <w:pPr>
        <w:numPr>
          <w:ilvl w:val="0"/>
          <w:numId w:val="1"/>
        </w:numPr>
        <w:shd w:val="clear" w:color="auto" w:fill="FFFFFF"/>
        <w:spacing w:after="0" w:line="240" w:lineRule="auto"/>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Online surveys usually generate unpredictable response rates and unreliable data, because you have no control over the pool of respondents. But an online survey is a simple, inexpensive way to collect anecdotal evidence and gather customer opinions and preferences.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2. </w:t>
      </w:r>
      <w:hyperlink r:id="rId11" w:history="1">
        <w:r w:rsidRPr="005F37BA">
          <w:rPr>
            <w:rFonts w:ascii="Times New Roman" w:eastAsia="Times New Roman" w:hAnsi="Times New Roman" w:cs="Times New Roman"/>
            <w:b/>
            <w:bCs/>
            <w:color w:val="000000"/>
            <w:sz w:val="24"/>
            <w:szCs w:val="24"/>
          </w:rPr>
          <w:t>Focus groups</w:t>
        </w:r>
      </w:hyperlink>
      <w:r w:rsidRPr="005F37BA">
        <w:rPr>
          <w:rFonts w:ascii="Times New Roman" w:eastAsia="Times New Roman" w:hAnsi="Times New Roman" w:cs="Times New Roman"/>
          <w:b/>
          <w:bCs/>
          <w:color w:val="000000"/>
          <w:sz w:val="24"/>
          <w:szCs w:val="24"/>
        </w:rPr>
        <w:t>.</w:t>
      </w:r>
      <w:r w:rsidRPr="005F37BA">
        <w:rPr>
          <w:rFonts w:ascii="Times New Roman" w:eastAsia="Times New Roman" w:hAnsi="Times New Roman" w:cs="Times New Roman"/>
          <w:color w:val="000000"/>
          <w:sz w:val="24"/>
          <w:szCs w:val="24"/>
        </w:rPr>
        <w:t xml:space="preserve"> In focus groups, a moderator uses a scripted series of questions or topics to lead a discussion among a group of people. These sessions take place at neutral locations, usually at facilities with videotaping equipment and an observation room with one-way mirrors. </w:t>
      </w:r>
      <w:proofErr w:type="spellStart"/>
      <w:r w:rsidRPr="005F37BA">
        <w:rPr>
          <w:rFonts w:ascii="Times New Roman" w:eastAsia="Times New Roman" w:hAnsi="Times New Roman" w:cs="Times New Roman"/>
          <w:color w:val="000000"/>
          <w:sz w:val="24"/>
          <w:szCs w:val="24"/>
        </w:rPr>
        <w:t>A</w:t>
      </w:r>
      <w:hyperlink r:id="rId12" w:history="1">
        <w:r w:rsidRPr="005F37BA">
          <w:rPr>
            <w:rFonts w:ascii="Times New Roman" w:eastAsia="Times New Roman" w:hAnsi="Times New Roman" w:cs="Times New Roman"/>
            <w:color w:val="000000"/>
            <w:sz w:val="24"/>
            <w:szCs w:val="24"/>
          </w:rPr>
          <w:t>focus</w:t>
        </w:r>
        <w:proofErr w:type="spellEnd"/>
        <w:r w:rsidRPr="005F37BA">
          <w:rPr>
            <w:rFonts w:ascii="Times New Roman" w:eastAsia="Times New Roman" w:hAnsi="Times New Roman" w:cs="Times New Roman"/>
            <w:color w:val="000000"/>
            <w:sz w:val="24"/>
            <w:szCs w:val="24"/>
          </w:rPr>
          <w:t xml:space="preserve"> group</w:t>
        </w:r>
      </w:hyperlink>
      <w:r w:rsidRPr="005F37BA">
        <w:rPr>
          <w:rFonts w:ascii="Times New Roman" w:eastAsia="Times New Roman" w:hAnsi="Times New Roman" w:cs="Times New Roman"/>
          <w:color w:val="000000"/>
          <w:sz w:val="24"/>
          <w:szCs w:val="24"/>
        </w:rPr>
        <w:t> usually lasts one to two hours, and it takes at least three groups to get </w:t>
      </w:r>
      <w:hyperlink r:id="rId13" w:history="1">
        <w:r w:rsidRPr="005F37BA">
          <w:rPr>
            <w:rFonts w:ascii="Times New Roman" w:eastAsia="Times New Roman" w:hAnsi="Times New Roman" w:cs="Times New Roman"/>
            <w:color w:val="000000"/>
            <w:sz w:val="24"/>
            <w:szCs w:val="24"/>
          </w:rPr>
          <w:t>balanced</w:t>
        </w:r>
      </w:hyperlink>
      <w:r w:rsidRPr="005F37BA">
        <w:rPr>
          <w:rFonts w:ascii="Times New Roman" w:eastAsia="Times New Roman" w:hAnsi="Times New Roman" w:cs="Times New Roman"/>
          <w:color w:val="000000"/>
          <w:sz w:val="24"/>
          <w:szCs w:val="24"/>
        </w:rPr>
        <w:t> results.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3. Personal interviews.</w:t>
      </w:r>
      <w:r w:rsidRPr="005F37BA">
        <w:rPr>
          <w:rFonts w:ascii="Times New Roman" w:eastAsia="Times New Roman" w:hAnsi="Times New Roman" w:cs="Times New Roman"/>
          <w:color w:val="000000"/>
          <w:sz w:val="24"/>
          <w:szCs w:val="24"/>
        </w:rPr>
        <w:t> Like </w:t>
      </w:r>
      <w:hyperlink r:id="rId14" w:history="1">
        <w:r w:rsidRPr="005F37BA">
          <w:rPr>
            <w:rFonts w:ascii="Times New Roman" w:eastAsia="Times New Roman" w:hAnsi="Times New Roman" w:cs="Times New Roman"/>
            <w:color w:val="000000"/>
            <w:sz w:val="24"/>
            <w:szCs w:val="24"/>
          </w:rPr>
          <w:t>focus groups</w:t>
        </w:r>
      </w:hyperlink>
      <w:r w:rsidRPr="005F37BA">
        <w:rPr>
          <w:rFonts w:ascii="Times New Roman" w:eastAsia="Times New Roman" w:hAnsi="Times New Roman" w:cs="Times New Roman"/>
          <w:color w:val="000000"/>
          <w:sz w:val="24"/>
          <w:szCs w:val="24"/>
        </w:rPr>
        <w:t>, personal interviews include unstructured, open-ended questions. They usually last for about an hour and are typically recorded.</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Focus groups and personal interviews provide more subjective data than surveys. The results are not statistically reliable, which means that they usually don't represent a large enough segment of the population. Nevertheless, focus groups and interviews yield valuable insights into customer attitudes and are excellent ways to uncover issues related </w:t>
      </w:r>
      <w:proofErr w:type="spellStart"/>
      <w:r w:rsidRPr="005F37BA">
        <w:rPr>
          <w:rFonts w:ascii="Times New Roman" w:eastAsia="Times New Roman" w:hAnsi="Times New Roman" w:cs="Times New Roman"/>
          <w:color w:val="000000"/>
          <w:sz w:val="24"/>
          <w:szCs w:val="24"/>
        </w:rPr>
        <w:t>to</w:t>
      </w:r>
      <w:hyperlink r:id="rId15" w:history="1">
        <w:r w:rsidRPr="005F37BA">
          <w:rPr>
            <w:rFonts w:ascii="Times New Roman" w:eastAsia="Times New Roman" w:hAnsi="Times New Roman" w:cs="Times New Roman"/>
            <w:color w:val="000000"/>
            <w:sz w:val="24"/>
            <w:szCs w:val="24"/>
          </w:rPr>
          <w:t>new</w:t>
        </w:r>
        <w:proofErr w:type="spellEnd"/>
        <w:r w:rsidRPr="005F37BA">
          <w:rPr>
            <w:rFonts w:ascii="Times New Roman" w:eastAsia="Times New Roman" w:hAnsi="Times New Roman" w:cs="Times New Roman"/>
            <w:color w:val="000000"/>
            <w:sz w:val="24"/>
            <w:szCs w:val="24"/>
          </w:rPr>
          <w:t> products</w:t>
        </w:r>
      </w:hyperlink>
      <w:r w:rsidRPr="005F37BA">
        <w:rPr>
          <w:rFonts w:ascii="Times New Roman" w:eastAsia="Times New Roman" w:hAnsi="Times New Roman" w:cs="Times New Roman"/>
          <w:color w:val="000000"/>
          <w:sz w:val="24"/>
          <w:szCs w:val="24"/>
        </w:rPr>
        <w:t> or service development.</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4. Observation.</w:t>
      </w:r>
      <w:r w:rsidRPr="005F37BA">
        <w:rPr>
          <w:rFonts w:ascii="Times New Roman" w:eastAsia="Times New Roman" w:hAnsi="Times New Roman" w:cs="Times New Roman"/>
          <w:color w:val="000000"/>
          <w:sz w:val="24"/>
          <w:szCs w:val="24"/>
        </w:rPr>
        <w:t> Individual responses to surveys and focus groups are sometimes at odds with people's actual behavior. When you observe consumers in action by videotaping them in stores, at work, or at </w:t>
      </w:r>
      <w:hyperlink r:id="rId16" w:history="1">
        <w:r w:rsidRPr="005F37BA">
          <w:rPr>
            <w:rFonts w:ascii="Times New Roman" w:eastAsia="Times New Roman" w:hAnsi="Times New Roman" w:cs="Times New Roman"/>
            <w:color w:val="000000"/>
            <w:sz w:val="24"/>
            <w:szCs w:val="24"/>
          </w:rPr>
          <w:t>home</w:t>
        </w:r>
      </w:hyperlink>
      <w:r w:rsidRPr="005F37BA">
        <w:rPr>
          <w:rFonts w:ascii="Times New Roman" w:eastAsia="Times New Roman" w:hAnsi="Times New Roman" w:cs="Times New Roman"/>
          <w:color w:val="000000"/>
          <w:sz w:val="24"/>
          <w:szCs w:val="24"/>
        </w:rPr>
        <w:t>, you can observe how they buy or use a product. This gives you a more accurate picture of customers' usage habits and shopping patterns.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5. Field trials.</w:t>
      </w:r>
      <w:r w:rsidRPr="005F37BA">
        <w:rPr>
          <w:rFonts w:ascii="Times New Roman" w:eastAsia="Times New Roman" w:hAnsi="Times New Roman" w:cs="Times New Roman"/>
          <w:color w:val="000000"/>
          <w:sz w:val="24"/>
          <w:szCs w:val="24"/>
        </w:rPr>
        <w:t xml:space="preserve"> Placing a new product in selected stores to test customer response under real-life selling conditions can help you make product modifications, adjust prices, or improve packaging. </w:t>
      </w:r>
      <w:r w:rsidRPr="005F37BA">
        <w:rPr>
          <w:rFonts w:ascii="Times New Roman" w:eastAsia="Times New Roman" w:hAnsi="Times New Roman" w:cs="Times New Roman"/>
          <w:color w:val="000000"/>
          <w:sz w:val="24"/>
          <w:szCs w:val="24"/>
        </w:rPr>
        <w:lastRenderedPageBreak/>
        <w:t>Small </w:t>
      </w:r>
      <w:hyperlink r:id="rId17" w:history="1">
        <w:r w:rsidRPr="005F37BA">
          <w:rPr>
            <w:rFonts w:ascii="Times New Roman" w:eastAsia="Times New Roman" w:hAnsi="Times New Roman" w:cs="Times New Roman"/>
            <w:color w:val="000000"/>
            <w:sz w:val="24"/>
            <w:szCs w:val="24"/>
          </w:rPr>
          <w:t>business </w:t>
        </w:r>
        <w:proofErr w:type="spellStart"/>
        <w:r w:rsidRPr="005F37BA">
          <w:rPr>
            <w:rFonts w:ascii="Times New Roman" w:eastAsia="Times New Roman" w:hAnsi="Times New Roman" w:cs="Times New Roman"/>
            <w:color w:val="000000"/>
            <w:sz w:val="24"/>
            <w:szCs w:val="24"/>
          </w:rPr>
          <w:t>owners</w:t>
        </w:r>
      </w:hyperlink>
      <w:r w:rsidRPr="005F37BA">
        <w:rPr>
          <w:rFonts w:ascii="Times New Roman" w:eastAsia="Times New Roman" w:hAnsi="Times New Roman" w:cs="Times New Roman"/>
          <w:color w:val="000000"/>
          <w:sz w:val="24"/>
          <w:szCs w:val="24"/>
        </w:rPr>
        <w:t>should</w:t>
      </w:r>
      <w:proofErr w:type="spellEnd"/>
      <w:r w:rsidRPr="005F37BA">
        <w:rPr>
          <w:rFonts w:ascii="Times New Roman" w:eastAsia="Times New Roman" w:hAnsi="Times New Roman" w:cs="Times New Roman"/>
          <w:color w:val="000000"/>
          <w:sz w:val="24"/>
          <w:szCs w:val="24"/>
        </w:rPr>
        <w:t xml:space="preserve"> try to establish rapport with local store owners and Web sites that can help them test their products.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Types of Marketing Research:</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 type of information you want to gather about your customers, market or competitors will influence the research methods you choose. There are different ways to gather information (from primary or secondary sources) and different types of information to gather (quantitative and qualitative). You may use any combination of these research approaches to get the results you need.</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Primary and secondary research</w:t>
      </w:r>
    </w:p>
    <w:p w:rsidR="005F37BA" w:rsidRPr="005F37BA" w:rsidRDefault="005F37BA" w:rsidP="005F37BA">
      <w:pPr>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Primary and secondary research relate to the </w:t>
      </w:r>
      <w:proofErr w:type="spellStart"/>
      <w:r w:rsidRPr="005F37BA">
        <w:rPr>
          <w:rFonts w:ascii="Times New Roman" w:eastAsia="Times New Roman" w:hAnsi="Times New Roman" w:cs="Times New Roman"/>
          <w:i/>
          <w:iCs/>
          <w:color w:val="000000"/>
          <w:sz w:val="24"/>
          <w:szCs w:val="24"/>
        </w:rPr>
        <w:t>way</w:t>
      </w:r>
      <w:r w:rsidRPr="005F37BA">
        <w:rPr>
          <w:rFonts w:ascii="Times New Roman" w:eastAsia="Times New Roman" w:hAnsi="Times New Roman" w:cs="Times New Roman"/>
          <w:color w:val="000000"/>
          <w:sz w:val="24"/>
          <w:szCs w:val="24"/>
        </w:rPr>
        <w:t>you</w:t>
      </w:r>
      <w:proofErr w:type="spellEnd"/>
      <w:r w:rsidRPr="005F37BA">
        <w:rPr>
          <w:rFonts w:ascii="Times New Roman" w:eastAsia="Times New Roman" w:hAnsi="Times New Roman" w:cs="Times New Roman"/>
          <w:color w:val="000000"/>
          <w:sz w:val="24"/>
          <w:szCs w:val="24"/>
        </w:rPr>
        <w:t xml:space="preserve"> gather information.</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Primary research</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Primary research (or field research) gathers original information directly for your purpose, rather than being gathered from published sources. Primary research includes:</w:t>
      </w:r>
    </w:p>
    <w:p w:rsidR="005F37BA" w:rsidRPr="005F37BA" w:rsidRDefault="005F37BA" w:rsidP="005F37BA">
      <w:pPr>
        <w:numPr>
          <w:ilvl w:val="0"/>
          <w:numId w:val="2"/>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surveys</w:t>
      </w:r>
    </w:p>
    <w:p w:rsidR="005F37BA" w:rsidRPr="005F37BA" w:rsidRDefault="005F37BA" w:rsidP="005F37BA">
      <w:pPr>
        <w:numPr>
          <w:ilvl w:val="0"/>
          <w:numId w:val="2"/>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direct observations</w:t>
      </w:r>
    </w:p>
    <w:p w:rsidR="005F37BA" w:rsidRPr="005F37BA" w:rsidRDefault="005F37BA" w:rsidP="005F37BA">
      <w:pPr>
        <w:numPr>
          <w:ilvl w:val="0"/>
          <w:numId w:val="2"/>
        </w:numPr>
        <w:spacing w:after="72" w:line="240" w:lineRule="auto"/>
        <w:ind w:left="213"/>
        <w:jc w:val="both"/>
        <w:textAlignment w:val="baseline"/>
        <w:rPr>
          <w:rFonts w:ascii="Noto Sans Symbols" w:eastAsia="Times New Roman" w:hAnsi="Noto Sans Symbols" w:cs="Times New Roman"/>
          <w:color w:val="000000"/>
          <w:sz w:val="20"/>
          <w:szCs w:val="20"/>
        </w:rPr>
      </w:pPr>
      <w:proofErr w:type="gramStart"/>
      <w:r w:rsidRPr="005F37BA">
        <w:rPr>
          <w:rFonts w:ascii="Times New Roman" w:eastAsia="Times New Roman" w:hAnsi="Times New Roman" w:cs="Times New Roman"/>
          <w:color w:val="000000"/>
          <w:sz w:val="24"/>
          <w:szCs w:val="24"/>
        </w:rPr>
        <w:t>interviews</w:t>
      </w:r>
      <w:proofErr w:type="gramEnd"/>
      <w:r w:rsidRPr="005F37BA">
        <w:rPr>
          <w:rFonts w:ascii="Times New Roman" w:eastAsia="Times New Roman" w:hAnsi="Times New Roman" w:cs="Times New Roman"/>
          <w:color w:val="000000"/>
          <w:sz w:val="24"/>
          <w:szCs w:val="24"/>
        </w:rPr>
        <w:t xml:space="preserve"> and focus groups that are developed and conducted by you or your researcher.</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Primary research gives you control over the type of questions you ask and information you gather. Primary research results can be extremely valuable; however, they can also be much more time-consuming and costly to gather than secondary research.</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You may choose to use primary research methods once you have conducted secondary research to determine what information already exists.</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Secondary research</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Secondary research (or desk research) gathers existing information through available sources. Secondary research examples include:</w:t>
      </w:r>
    </w:p>
    <w:p w:rsidR="005F37BA" w:rsidRPr="005F37BA" w:rsidRDefault="005F37BA" w:rsidP="005F37BA">
      <w:pPr>
        <w:numPr>
          <w:ilvl w:val="0"/>
          <w:numId w:val="3"/>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information on the internet</w:t>
      </w:r>
    </w:p>
    <w:p w:rsidR="005F37BA" w:rsidRPr="005F37BA" w:rsidRDefault="005F37BA" w:rsidP="005F37BA">
      <w:pPr>
        <w:numPr>
          <w:ilvl w:val="0"/>
          <w:numId w:val="3"/>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existing market research results</w:t>
      </w:r>
    </w:p>
    <w:p w:rsidR="005F37BA" w:rsidRPr="005F37BA" w:rsidRDefault="005F37BA" w:rsidP="005F37BA">
      <w:pPr>
        <w:numPr>
          <w:ilvl w:val="0"/>
          <w:numId w:val="3"/>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existing data from your own stock lists and customer database</w:t>
      </w:r>
    </w:p>
    <w:p w:rsidR="005F37BA" w:rsidRPr="005F37BA" w:rsidRDefault="005F37BA" w:rsidP="005F37BA">
      <w:pPr>
        <w:numPr>
          <w:ilvl w:val="0"/>
          <w:numId w:val="3"/>
        </w:numPr>
        <w:spacing w:after="72" w:line="240" w:lineRule="auto"/>
        <w:ind w:left="213"/>
        <w:jc w:val="both"/>
        <w:textAlignment w:val="baseline"/>
        <w:rPr>
          <w:rFonts w:ascii="Noto Sans Symbols" w:eastAsia="Times New Roman" w:hAnsi="Noto Sans Symbols" w:cs="Times New Roman"/>
          <w:color w:val="000000"/>
          <w:sz w:val="20"/>
          <w:szCs w:val="20"/>
        </w:rPr>
      </w:pPr>
      <w:proofErr w:type="gramStart"/>
      <w:r w:rsidRPr="005F37BA">
        <w:rPr>
          <w:rFonts w:ascii="Times New Roman" w:eastAsia="Times New Roman" w:hAnsi="Times New Roman" w:cs="Times New Roman"/>
          <w:color w:val="000000"/>
          <w:sz w:val="24"/>
          <w:szCs w:val="24"/>
        </w:rPr>
        <w:t>information</w:t>
      </w:r>
      <w:proofErr w:type="gramEnd"/>
      <w:r w:rsidRPr="005F37BA">
        <w:rPr>
          <w:rFonts w:ascii="Times New Roman" w:eastAsia="Times New Roman" w:hAnsi="Times New Roman" w:cs="Times New Roman"/>
          <w:color w:val="000000"/>
          <w:sz w:val="24"/>
          <w:szCs w:val="24"/>
        </w:rPr>
        <w:t xml:space="preserve"> from agencies such as industry bodies, government agencies, libraries and local councils.</w:t>
      </w:r>
    </w:p>
    <w:p w:rsidR="005F37BA" w:rsidRPr="005F37BA" w:rsidRDefault="005F37BA" w:rsidP="005F37BA">
      <w:pPr>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Secondary research allows you to make the most of existing information about your market. However, it can be a challenge to find the information you really need. Learn more about different </w:t>
      </w:r>
      <w:hyperlink r:id="rId18" w:history="1">
        <w:r w:rsidRPr="005F37BA">
          <w:rPr>
            <w:rFonts w:ascii="Times New Roman" w:eastAsia="Times New Roman" w:hAnsi="Times New Roman" w:cs="Times New Roman"/>
            <w:color w:val="000000"/>
            <w:sz w:val="24"/>
            <w:szCs w:val="24"/>
            <w:u w:val="single"/>
          </w:rPr>
          <w:t>research resources for business and industry</w:t>
        </w:r>
      </w:hyperlink>
      <w:r w:rsidRPr="005F37BA">
        <w:rPr>
          <w:rFonts w:ascii="Times New Roman" w:eastAsia="Times New Roman" w:hAnsi="Times New Roman" w:cs="Times New Roman"/>
          <w:color w:val="000000"/>
          <w:sz w:val="24"/>
          <w:szCs w:val="24"/>
        </w:rPr>
        <w:t>.</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You may use secondary research to get an initial understanding of your market. It is often faster to </w:t>
      </w:r>
      <w:proofErr w:type="spellStart"/>
      <w:r w:rsidRPr="005F37BA">
        <w:rPr>
          <w:rFonts w:ascii="Times New Roman" w:eastAsia="Times New Roman" w:hAnsi="Times New Roman" w:cs="Times New Roman"/>
          <w:color w:val="000000"/>
          <w:sz w:val="24"/>
          <w:szCs w:val="24"/>
        </w:rPr>
        <w:t>analyse</w:t>
      </w:r>
      <w:proofErr w:type="spellEnd"/>
      <w:r w:rsidRPr="005F37BA">
        <w:rPr>
          <w:rFonts w:ascii="Times New Roman" w:eastAsia="Times New Roman" w:hAnsi="Times New Roman" w:cs="Times New Roman"/>
          <w:color w:val="000000"/>
          <w:sz w:val="24"/>
          <w:szCs w:val="24"/>
        </w:rPr>
        <w:t xml:space="preserve"> than primary data because, in many cases, someone else may have already started </w:t>
      </w:r>
      <w:proofErr w:type="spellStart"/>
      <w:r w:rsidRPr="005F37BA">
        <w:rPr>
          <w:rFonts w:ascii="Times New Roman" w:eastAsia="Times New Roman" w:hAnsi="Times New Roman" w:cs="Times New Roman"/>
          <w:color w:val="000000"/>
          <w:sz w:val="24"/>
          <w:szCs w:val="24"/>
        </w:rPr>
        <w:t>analysing</w:t>
      </w:r>
      <w:proofErr w:type="spellEnd"/>
      <w:r w:rsidRPr="005F37BA">
        <w:rPr>
          <w:rFonts w:ascii="Times New Roman" w:eastAsia="Times New Roman" w:hAnsi="Times New Roman" w:cs="Times New Roman"/>
          <w:color w:val="000000"/>
          <w:sz w:val="24"/>
          <w:szCs w:val="24"/>
        </w:rPr>
        <w:t xml:space="preserve"> it. However, when using secondary research be careful how you interpret it, as it may have been collected for a different purpose or from a market segment that isn't relevant to your business. Also make sure that any secondary information isn't out-of-date, as the market can change quickly and this will affect your results.</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As well as understanding your market, you can also use secondary research to examine factors inside your business, such as sales figures and financial records.</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Quantitative and qualitative research</w:t>
      </w:r>
    </w:p>
    <w:p w:rsidR="005F37BA" w:rsidRPr="005F37BA" w:rsidRDefault="005F37BA" w:rsidP="005F37BA">
      <w:pPr>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Quantitative and qualitative research defines the </w:t>
      </w:r>
      <w:r w:rsidRPr="005F37BA">
        <w:rPr>
          <w:rFonts w:ascii="Times New Roman" w:eastAsia="Times New Roman" w:hAnsi="Times New Roman" w:cs="Times New Roman"/>
          <w:i/>
          <w:iCs/>
          <w:color w:val="000000"/>
          <w:sz w:val="24"/>
          <w:szCs w:val="24"/>
        </w:rPr>
        <w:t>type</w:t>
      </w:r>
      <w:r w:rsidRPr="005F37BA">
        <w:rPr>
          <w:rFonts w:ascii="Times New Roman" w:eastAsia="Times New Roman" w:hAnsi="Times New Roman" w:cs="Times New Roman"/>
          <w:color w:val="000000"/>
          <w:sz w:val="24"/>
          <w:szCs w:val="24"/>
        </w:rPr>
        <w:t> of information you gather.</w:t>
      </w:r>
    </w:p>
    <w:p w:rsidR="005F37BA" w:rsidRPr="005F37BA" w:rsidRDefault="005F37BA" w:rsidP="005F37BA">
      <w:pPr>
        <w:spacing w:after="0" w:line="240" w:lineRule="auto"/>
        <w:rPr>
          <w:rFonts w:ascii="Times New Roman" w:eastAsia="Times New Roman" w:hAnsi="Times New Roman" w:cs="Times New Roman"/>
          <w:sz w:val="24"/>
          <w:szCs w:val="24"/>
        </w:rPr>
      </w:pP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Quantitative research</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Quantitative research gathers numerical data. Quantitative research includes:</w:t>
      </w:r>
    </w:p>
    <w:p w:rsidR="005F37BA" w:rsidRPr="005F37BA" w:rsidRDefault="005F37BA" w:rsidP="005F37BA">
      <w:pPr>
        <w:numPr>
          <w:ilvl w:val="0"/>
          <w:numId w:val="4"/>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surveys on customer return frequency</w:t>
      </w:r>
    </w:p>
    <w:p w:rsidR="005F37BA" w:rsidRPr="005F37BA" w:rsidRDefault="005F37BA" w:rsidP="005F37BA">
      <w:pPr>
        <w:numPr>
          <w:ilvl w:val="0"/>
          <w:numId w:val="4"/>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sales figures</w:t>
      </w:r>
    </w:p>
    <w:p w:rsidR="005F37BA" w:rsidRPr="005F37BA" w:rsidRDefault="005F37BA" w:rsidP="005F37BA">
      <w:pPr>
        <w:numPr>
          <w:ilvl w:val="0"/>
          <w:numId w:val="4"/>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industry product sales numbers</w:t>
      </w:r>
    </w:p>
    <w:p w:rsidR="005F37BA" w:rsidRPr="005F37BA" w:rsidRDefault="005F37BA" w:rsidP="005F37BA">
      <w:pPr>
        <w:numPr>
          <w:ilvl w:val="0"/>
          <w:numId w:val="4"/>
        </w:numPr>
        <w:spacing w:after="72" w:line="240" w:lineRule="auto"/>
        <w:ind w:left="213"/>
        <w:jc w:val="both"/>
        <w:textAlignment w:val="baseline"/>
        <w:rPr>
          <w:rFonts w:ascii="Noto Sans Symbols" w:eastAsia="Times New Roman" w:hAnsi="Noto Sans Symbols" w:cs="Times New Roman"/>
          <w:color w:val="000000"/>
          <w:sz w:val="20"/>
          <w:szCs w:val="20"/>
        </w:rPr>
      </w:pPr>
      <w:proofErr w:type="gramStart"/>
      <w:r w:rsidRPr="005F37BA">
        <w:rPr>
          <w:rFonts w:ascii="Times New Roman" w:eastAsia="Times New Roman" w:hAnsi="Times New Roman" w:cs="Times New Roman"/>
          <w:color w:val="000000"/>
          <w:sz w:val="24"/>
          <w:szCs w:val="24"/>
        </w:rPr>
        <w:t>financial</w:t>
      </w:r>
      <w:proofErr w:type="gramEnd"/>
      <w:r w:rsidRPr="005F37BA">
        <w:rPr>
          <w:rFonts w:ascii="Times New Roman" w:eastAsia="Times New Roman" w:hAnsi="Times New Roman" w:cs="Times New Roman"/>
          <w:color w:val="000000"/>
          <w:sz w:val="24"/>
          <w:szCs w:val="24"/>
        </w:rPr>
        <w:t xml:space="preserve"> trends.</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You can use this approach to identify the size of your market and how much it might be worth to your business, and to find areas for sales growth. Quantitative research can also help you understand the demographics of customers, such as their age and gender.</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Quantitative research often produces a lot of statistics. These are useful as an overview of your market, but make sure you don't rely solely on statistics in your research. Consider all of the information you have. For example, the 'average' price your target market suggested it would pay for a product could be distorted if a few a participants selected a very high amount (i.e. not reflecting the high number who would not pay that much).</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Qualitative research</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Qualitative research gathers views and attitudes. Qualitative research includes:</w:t>
      </w:r>
    </w:p>
    <w:p w:rsidR="005F37BA" w:rsidRPr="005F37BA" w:rsidRDefault="005F37BA" w:rsidP="005F37BA">
      <w:pPr>
        <w:numPr>
          <w:ilvl w:val="0"/>
          <w:numId w:val="5"/>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focus groups with customers and potential customers to understand their feelings and attitudes towards your products and services</w:t>
      </w:r>
    </w:p>
    <w:p w:rsidR="005F37BA" w:rsidRPr="005F37BA" w:rsidRDefault="005F37BA" w:rsidP="005F37BA">
      <w:pPr>
        <w:numPr>
          <w:ilvl w:val="0"/>
          <w:numId w:val="5"/>
        </w:numPr>
        <w:spacing w:after="72" w:line="240" w:lineRule="auto"/>
        <w:ind w:left="213"/>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formal and informal conversations with customers about their satisfaction with your business</w:t>
      </w:r>
    </w:p>
    <w:p w:rsidR="005F37BA" w:rsidRPr="005F37BA" w:rsidRDefault="005F37BA" w:rsidP="005F37BA">
      <w:pPr>
        <w:numPr>
          <w:ilvl w:val="0"/>
          <w:numId w:val="5"/>
        </w:numPr>
        <w:spacing w:after="72" w:line="240" w:lineRule="auto"/>
        <w:ind w:left="213"/>
        <w:jc w:val="both"/>
        <w:textAlignment w:val="baseline"/>
        <w:rPr>
          <w:rFonts w:ascii="Noto Sans Symbols" w:eastAsia="Times New Roman" w:hAnsi="Noto Sans Symbols" w:cs="Times New Roman"/>
          <w:color w:val="000000"/>
          <w:sz w:val="20"/>
          <w:szCs w:val="20"/>
        </w:rPr>
      </w:pPr>
      <w:proofErr w:type="gramStart"/>
      <w:r w:rsidRPr="005F37BA">
        <w:rPr>
          <w:rFonts w:ascii="Times New Roman" w:eastAsia="Times New Roman" w:hAnsi="Times New Roman" w:cs="Times New Roman"/>
          <w:color w:val="000000"/>
          <w:sz w:val="24"/>
          <w:szCs w:val="24"/>
        </w:rPr>
        <w:t>visits</w:t>
      </w:r>
      <w:proofErr w:type="gramEnd"/>
      <w:r w:rsidRPr="005F37BA">
        <w:rPr>
          <w:rFonts w:ascii="Times New Roman" w:eastAsia="Times New Roman" w:hAnsi="Times New Roman" w:cs="Times New Roman"/>
          <w:color w:val="000000"/>
          <w:sz w:val="24"/>
          <w:szCs w:val="24"/>
        </w:rPr>
        <w:t xml:space="preserve"> and reviews of competitors to understand their products and customer service practices.</w:t>
      </w:r>
    </w:p>
    <w:p w:rsidR="005F37BA" w:rsidRPr="005F37BA" w:rsidRDefault="005F37BA" w:rsidP="005F37BA">
      <w:pPr>
        <w:spacing w:after="12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You can use this approach to get a better understanding of your customers' interests, needs and habits, and identify opportunities for growing sales and improving customer service. </w:t>
      </w:r>
      <w:proofErr w:type="spellStart"/>
      <w:r w:rsidRPr="005F37BA">
        <w:rPr>
          <w:rFonts w:ascii="Times New Roman" w:eastAsia="Times New Roman" w:hAnsi="Times New Roman" w:cs="Times New Roman"/>
          <w:color w:val="000000"/>
          <w:sz w:val="24"/>
          <w:szCs w:val="24"/>
        </w:rPr>
        <w:t>Analysing</w:t>
      </w:r>
      <w:proofErr w:type="spellEnd"/>
      <w:r w:rsidRPr="005F37BA">
        <w:rPr>
          <w:rFonts w:ascii="Times New Roman" w:eastAsia="Times New Roman" w:hAnsi="Times New Roman" w:cs="Times New Roman"/>
          <w:color w:val="000000"/>
          <w:sz w:val="24"/>
          <w:szCs w:val="24"/>
        </w:rPr>
        <w:t xml:space="preserve"> qualitative data requires a different approach and can take longer to interpret than quantitative data because of the nature of the information.</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Methods/Techniques of Marketing Research</w:t>
      </w:r>
    </w:p>
    <w:p w:rsidR="005F37BA" w:rsidRPr="005F37BA" w:rsidRDefault="005F37BA" w:rsidP="005F37BA">
      <w:pPr>
        <w:numPr>
          <w:ilvl w:val="0"/>
          <w:numId w:val="6"/>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Desk Research</w:t>
      </w:r>
    </w:p>
    <w:p w:rsidR="005F37BA" w:rsidRPr="005F37BA" w:rsidRDefault="005F37BA" w:rsidP="005F37BA">
      <w:pPr>
        <w:numPr>
          <w:ilvl w:val="0"/>
          <w:numId w:val="6"/>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Field Research</w:t>
      </w:r>
    </w:p>
    <w:p w:rsidR="005F37BA" w:rsidRPr="005F37BA" w:rsidRDefault="005F37BA" w:rsidP="005F37BA">
      <w:pPr>
        <w:numPr>
          <w:ilvl w:val="0"/>
          <w:numId w:val="6"/>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Observation Method</w:t>
      </w:r>
    </w:p>
    <w:p w:rsidR="005F37BA" w:rsidRPr="005F37BA" w:rsidRDefault="005F37BA" w:rsidP="005F37BA">
      <w:pPr>
        <w:numPr>
          <w:ilvl w:val="0"/>
          <w:numId w:val="6"/>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Experimental Method</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36"/>
          <w:szCs w:val="36"/>
        </w:rPr>
        <w:t>Basic Types of Marketing Research</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36"/>
          <w:szCs w:val="36"/>
        </w:rPr>
        <w:lastRenderedPageBreak/>
        <w:t>Primary and Secondary Research</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 xml:space="preserve">    </w:t>
      </w:r>
      <w:r w:rsidRPr="005F37BA">
        <w:rPr>
          <w:rFonts w:ascii="Times New Roman" w:eastAsia="Times New Roman" w:hAnsi="Times New Roman" w:cs="Times New Roman"/>
          <w:color w:val="000000"/>
          <w:sz w:val="24"/>
          <w:szCs w:val="24"/>
        </w:rPr>
        <w:t xml:space="preserve">This is the most fundamental division of research practices. Primary research refers to original or custom research - gathering information from original sources. It is usually proprietary to a client and not made available to the marketplace.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t>Secondary research involves the compiling of information from existing or published sources. These sources can be internal or external. Internal would be your customer databases, historical files, etc. External would involve searches for published information. Typical sources include newspapers, trade publications, associations, industry reports, and of course, the Internet.</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Primary research is basically divided into these two categories. In essence, qualitative research addresses emotional issues, while quantitative is based more on reason or logic.</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Quantitative and Qualitative Research</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Qualitative research methods strive to understand how people feel or to tap their creative juices. Quantitative techniques are applied to generate meaningful metrics that clearly define the magnitude of a response. For example, qualitative research would uncover how people feel about an issue, whereas quantitative research would measure how strongly they feel about it.</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t>When planning a study or defining its objectives, the consultant must first determine which approach is best suited - qualitative or quantitative. Sometimes only one will suffice, and other times, both are needed. Once determined, the most appropriate methodology needs to be chosen.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 xml:space="preserve">Qualitative Methods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 xml:space="preserve"> </w:t>
      </w:r>
      <w:r w:rsidRPr="005F37BA">
        <w:rPr>
          <w:rFonts w:ascii="Times New Roman" w:eastAsia="Times New Roman" w:hAnsi="Times New Roman" w:cs="Times New Roman"/>
          <w:color w:val="000000"/>
          <w:sz w:val="24"/>
          <w:szCs w:val="24"/>
        </w:rPr>
        <w:t>Focus groups (ideal size 4-6 people)</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Telephone interviews,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Mini groups (fewer people or shorter duration)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Self administered mail surveys, One-on-one in-depth personal interviews,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Online sources - via email or websites,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Paired in-depth interviews,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Electronic surveys etc.</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 xml:space="preserve"> Desk Research</w:t>
      </w:r>
    </w:p>
    <w:p w:rsidR="005F37BA" w:rsidRPr="005F37BA" w:rsidRDefault="005F37BA" w:rsidP="005F37BA">
      <w:pPr>
        <w:numPr>
          <w:ilvl w:val="0"/>
          <w:numId w:val="7"/>
        </w:numPr>
        <w:shd w:val="clear" w:color="auto" w:fill="FFFFFF"/>
        <w:spacing w:after="0" w:line="240" w:lineRule="auto"/>
        <w:jc w:val="both"/>
        <w:textAlignment w:val="baseline"/>
        <w:rPr>
          <w:rFonts w:ascii="Times New Roman" w:eastAsia="Times New Roman" w:hAnsi="Times New Roman" w:cs="Times New Roman"/>
          <w:color w:val="000000"/>
          <w:sz w:val="36"/>
          <w:szCs w:val="36"/>
        </w:rPr>
      </w:pPr>
      <w:r w:rsidRPr="005F37BA">
        <w:rPr>
          <w:rFonts w:ascii="Times New Roman" w:eastAsia="Times New Roman" w:hAnsi="Times New Roman" w:cs="Times New Roman"/>
          <w:color w:val="000000"/>
          <w:sz w:val="36"/>
          <w:szCs w:val="36"/>
          <w:u w:val="single"/>
        </w:rPr>
        <w:t>External Sources</w:t>
      </w:r>
      <w:r w:rsidRPr="005F37BA">
        <w:rPr>
          <w:rFonts w:ascii="Times New Roman" w:eastAsia="Times New Roman" w:hAnsi="Times New Roman" w:cs="Times New Roman"/>
          <w:color w:val="000000"/>
          <w:sz w:val="36"/>
          <w:szCs w:val="36"/>
        </w:rPr>
        <w: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Trade journals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Directories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Subscription</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Various publications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Company report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Special libraries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Government publications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2)  </w:t>
      </w:r>
      <w:r w:rsidRPr="005F37BA">
        <w:rPr>
          <w:rFonts w:ascii="Times New Roman" w:eastAsia="Times New Roman" w:hAnsi="Times New Roman" w:cs="Times New Roman"/>
          <w:color w:val="000000"/>
          <w:sz w:val="36"/>
          <w:szCs w:val="36"/>
          <w:u w:val="single"/>
        </w:rPr>
        <w:t>Internal sources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Periodic statement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Past research report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Files and documents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Company correspondence</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8"/>
        </w:numPr>
        <w:shd w:val="clear" w:color="auto" w:fill="FFFFFF"/>
        <w:spacing w:after="0" w:line="240" w:lineRule="auto"/>
        <w:jc w:val="both"/>
        <w:textAlignment w:val="baseline"/>
        <w:rPr>
          <w:rFonts w:ascii="Times New Roman" w:eastAsia="Times New Roman" w:hAnsi="Times New Roman" w:cs="Times New Roman"/>
          <w:color w:val="000000"/>
          <w:sz w:val="36"/>
          <w:szCs w:val="36"/>
        </w:rPr>
      </w:pPr>
      <w:r w:rsidRPr="005F37BA">
        <w:rPr>
          <w:rFonts w:ascii="Times New Roman" w:eastAsia="Times New Roman" w:hAnsi="Times New Roman" w:cs="Times New Roman"/>
          <w:color w:val="000000"/>
          <w:sz w:val="36"/>
          <w:szCs w:val="36"/>
        </w:rPr>
        <w:t>Field research (survey method)</w:t>
      </w:r>
    </w:p>
    <w:p w:rsidR="005F37BA" w:rsidRPr="005F37BA" w:rsidRDefault="005F37BA" w:rsidP="005F37BA">
      <w:pPr>
        <w:shd w:val="clear" w:color="auto" w:fill="FFFFFF"/>
        <w:spacing w:after="0"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Mail survey</w:t>
      </w:r>
    </w:p>
    <w:p w:rsidR="005F37BA" w:rsidRPr="005F37BA" w:rsidRDefault="005F37BA" w:rsidP="005F37BA">
      <w:pPr>
        <w:numPr>
          <w:ilvl w:val="0"/>
          <w:numId w:val="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Telephone survey</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10"/>
        </w:numPr>
        <w:shd w:val="clear" w:color="auto" w:fill="FFFFFF"/>
        <w:spacing w:after="0" w:line="240" w:lineRule="auto"/>
        <w:jc w:val="both"/>
        <w:textAlignment w:val="baseline"/>
        <w:rPr>
          <w:rFonts w:ascii="Times New Roman" w:eastAsia="Times New Roman" w:hAnsi="Times New Roman" w:cs="Times New Roman"/>
          <w:color w:val="000000"/>
          <w:sz w:val="36"/>
          <w:szCs w:val="36"/>
        </w:rPr>
      </w:pPr>
      <w:r w:rsidRPr="005F37BA">
        <w:rPr>
          <w:rFonts w:ascii="Times New Roman" w:eastAsia="Times New Roman" w:hAnsi="Times New Roman" w:cs="Times New Roman"/>
          <w:color w:val="000000"/>
          <w:sz w:val="36"/>
          <w:szCs w:val="36"/>
        </w:rPr>
        <w:t>Personal interview</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Structured interview</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Unstructured interview</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Focused group interview</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Depth interview</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4.    Consumer panel/panel research</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Purchase panel</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Audience panel</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Attitude panel</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Dealer panel</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Product testing panel</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Retail panel</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(3) Observation method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w:t>
      </w:r>
      <w:proofErr w:type="gramStart"/>
      <w:r w:rsidRPr="005F37BA">
        <w:rPr>
          <w:rFonts w:ascii="Times New Roman" w:eastAsia="Times New Roman" w:hAnsi="Times New Roman" w:cs="Times New Roman"/>
          <w:color w:val="000000"/>
          <w:sz w:val="24"/>
          <w:szCs w:val="24"/>
        </w:rPr>
        <w:t>accurate</w:t>
      </w:r>
      <w:proofErr w:type="gramEnd"/>
      <w:r w:rsidRPr="005F37BA">
        <w:rPr>
          <w:rFonts w:ascii="Times New Roman" w:eastAsia="Times New Roman" w:hAnsi="Times New Roman" w:cs="Times New Roman"/>
          <w:color w:val="000000"/>
          <w:sz w:val="24"/>
          <w:szCs w:val="24"/>
        </w:rPr>
        <w:t xml:space="preserve"> watching and noting of phenomena, as they occur in nature with regards to cause and effect or mutual relation.”</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Methods:</w:t>
      </w:r>
    </w:p>
    <w:p w:rsidR="005F37BA" w:rsidRPr="005F37BA" w:rsidRDefault="005F37BA" w:rsidP="005F37BA">
      <w:pPr>
        <w:numPr>
          <w:ilvl w:val="0"/>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Simple direct</w:t>
      </w:r>
    </w:p>
    <w:p w:rsidR="005F37BA" w:rsidRPr="005F37BA" w:rsidRDefault="005F37BA" w:rsidP="005F37BA">
      <w:pPr>
        <w:numPr>
          <w:ilvl w:val="0"/>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Structured observation</w:t>
      </w:r>
    </w:p>
    <w:p w:rsidR="005F37BA" w:rsidRPr="005F37BA" w:rsidRDefault="005F37BA" w:rsidP="005F37BA">
      <w:pPr>
        <w:numPr>
          <w:ilvl w:val="0"/>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Mechanical observation</w:t>
      </w:r>
    </w:p>
    <w:p w:rsidR="005F37BA" w:rsidRPr="005F37BA" w:rsidRDefault="005F37BA" w:rsidP="005F37BA">
      <w:pPr>
        <w:numPr>
          <w:ilvl w:val="0"/>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Indirect observation</w:t>
      </w:r>
    </w:p>
    <w:p w:rsidR="005F37BA" w:rsidRPr="005F37BA" w:rsidRDefault="005F37BA" w:rsidP="005F37BA">
      <w:pPr>
        <w:numPr>
          <w:ilvl w:val="0"/>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Unstructured observation</w:t>
      </w:r>
    </w:p>
    <w:p w:rsidR="005F37BA" w:rsidRPr="005F37BA" w:rsidRDefault="005F37BA" w:rsidP="005F37BA">
      <w:pPr>
        <w:numPr>
          <w:ilvl w:val="0"/>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Manual observation</w:t>
      </w:r>
    </w:p>
    <w:p w:rsidR="005F37BA" w:rsidRPr="005F37BA" w:rsidRDefault="005F37BA" w:rsidP="005F37BA">
      <w:pPr>
        <w:numPr>
          <w:ilvl w:val="0"/>
          <w:numId w:val="1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Disguise/covert observation</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(4) Experimental method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 a</w:t>
      </w:r>
      <w:proofErr w:type="gramEnd"/>
      <w:r w:rsidRPr="005F37BA">
        <w:rPr>
          <w:rFonts w:ascii="Times New Roman" w:eastAsia="Times New Roman" w:hAnsi="Times New Roman" w:cs="Times New Roman"/>
          <w:color w:val="000000"/>
          <w:sz w:val="24"/>
          <w:szCs w:val="24"/>
        </w:rPr>
        <w:t xml:space="preserve"> process where events occur in a setting at discretion or option of the researcher and controls are used to identify the response.”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Special form of survey/ method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Controlled condition</w:t>
      </w:r>
    </w:p>
    <w:p w:rsidR="005F37BA" w:rsidRPr="005F37BA" w:rsidRDefault="005F37BA" w:rsidP="005F37BA">
      <w:pPr>
        <w:numPr>
          <w:ilvl w:val="0"/>
          <w:numId w:val="12"/>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Field setting (market place)</w:t>
      </w:r>
    </w:p>
    <w:p w:rsidR="005F37BA" w:rsidRPr="005F37BA" w:rsidRDefault="005F37BA" w:rsidP="005F37BA">
      <w:pPr>
        <w:numPr>
          <w:ilvl w:val="0"/>
          <w:numId w:val="12"/>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lastRenderedPageBreak/>
        <w:t>Laboratory setting (theatre test, dummy magazine)</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Marketing Research process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Identify research problem</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Conducting preliminary survey</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Determining research objective</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Creating research design</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Determining data needs</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Designing samples</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Designing questionnaire</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Selecting field staff</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Data collection</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Data processing</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Data analysis/ interpretation</w:t>
      </w:r>
    </w:p>
    <w:p w:rsidR="005F37BA" w:rsidRPr="005F37BA" w:rsidRDefault="005F37BA" w:rsidP="005F37BA">
      <w:pPr>
        <w:numPr>
          <w:ilvl w:val="0"/>
          <w:numId w:val="1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Preparing research report</w:t>
      </w:r>
    </w:p>
    <w:p w:rsidR="005F37BA" w:rsidRPr="005F37BA" w:rsidRDefault="005F37BA" w:rsidP="005F37BA">
      <w:pPr>
        <w:numPr>
          <w:ilvl w:val="0"/>
          <w:numId w:val="13"/>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Submission of research report</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Research Design</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 plan, structure and strategy of investigation conceived so as to obtain answers to research questions and the control variance…”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Types of research designs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1) Exploratory R.D.: to explore and evaluate new concepts and ideas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2) Descriptive R.D</w:t>
      </w:r>
      <w:proofErr w:type="gramStart"/>
      <w:r w:rsidRPr="005F37BA">
        <w:rPr>
          <w:rFonts w:ascii="Times New Roman" w:eastAsia="Times New Roman" w:hAnsi="Times New Roman" w:cs="Times New Roman"/>
          <w:color w:val="000000"/>
          <w:sz w:val="24"/>
          <w:szCs w:val="24"/>
        </w:rPr>
        <w:t>. :</w:t>
      </w:r>
      <w:proofErr w:type="gramEnd"/>
      <w:r w:rsidRPr="005F37BA">
        <w:rPr>
          <w:rFonts w:ascii="Times New Roman" w:eastAsia="Times New Roman" w:hAnsi="Times New Roman" w:cs="Times New Roman"/>
          <w:color w:val="000000"/>
          <w:sz w:val="24"/>
          <w:szCs w:val="24"/>
        </w:rPr>
        <w:t xml:space="preserve"> to answer the questions like what, why, when, where, how…</w:t>
      </w:r>
    </w:p>
    <w:p w:rsidR="005F37BA" w:rsidRPr="005F37BA" w:rsidRDefault="005F37BA" w:rsidP="005F37BA">
      <w:pPr>
        <w:shd w:val="clear" w:color="auto" w:fill="FFFFFF"/>
        <w:spacing w:after="0" w:line="240" w:lineRule="auto"/>
        <w:ind w:left="1440"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w:t>
      </w:r>
      <w:proofErr w:type="spellStart"/>
      <w:r w:rsidRPr="005F37BA">
        <w:rPr>
          <w:rFonts w:ascii="Times New Roman" w:eastAsia="Times New Roman" w:hAnsi="Times New Roman" w:cs="Times New Roman"/>
          <w:color w:val="000000"/>
          <w:sz w:val="24"/>
          <w:szCs w:val="24"/>
        </w:rPr>
        <w:t>i</w:t>
      </w:r>
      <w:proofErr w:type="spellEnd"/>
      <w:r w:rsidRPr="005F37BA">
        <w:rPr>
          <w:rFonts w:ascii="Times New Roman" w:eastAsia="Times New Roman" w:hAnsi="Times New Roman" w:cs="Times New Roman"/>
          <w:color w:val="000000"/>
          <w:sz w:val="24"/>
          <w:szCs w:val="24"/>
        </w:rPr>
        <w:t>) Cross sectional R.D</w:t>
      </w:r>
      <w:proofErr w:type="gramStart"/>
      <w:r w:rsidRPr="005F37BA">
        <w:rPr>
          <w:rFonts w:ascii="Times New Roman" w:eastAsia="Times New Roman" w:hAnsi="Times New Roman" w:cs="Times New Roman"/>
          <w:color w:val="000000"/>
          <w:sz w:val="24"/>
          <w:szCs w:val="24"/>
        </w:rPr>
        <w:t>.-</w:t>
      </w:r>
      <w:proofErr w:type="gramEnd"/>
      <w:r w:rsidRPr="005F37BA">
        <w:rPr>
          <w:rFonts w:ascii="Times New Roman" w:eastAsia="Times New Roman" w:hAnsi="Times New Roman" w:cs="Times New Roman"/>
          <w:color w:val="000000"/>
          <w:sz w:val="24"/>
          <w:szCs w:val="24"/>
        </w:rPr>
        <w:t xml:space="preserve"> single point of time. E.g. field study or survey</w:t>
      </w:r>
    </w:p>
    <w:p w:rsidR="005F37BA" w:rsidRPr="005F37BA" w:rsidRDefault="005F37BA" w:rsidP="005F37BA">
      <w:pPr>
        <w:shd w:val="clear" w:color="auto" w:fill="FFFFFF"/>
        <w:spacing w:after="0" w:line="240" w:lineRule="auto"/>
        <w:ind w:left="1440"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(ii) Longitudinal R.D. – Panel method. E.g. TRP, series of interviews</w:t>
      </w:r>
    </w:p>
    <w:p w:rsidR="005F37BA" w:rsidRPr="005F37BA" w:rsidRDefault="005F37BA" w:rsidP="005F37BA">
      <w:pPr>
        <w:shd w:val="clear" w:color="auto" w:fill="FFFFFF"/>
        <w:spacing w:after="0" w:line="240" w:lineRule="auto"/>
        <w:ind w:left="1440" w:hanging="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3)Casual</w:t>
      </w:r>
      <w:proofErr w:type="gramEnd"/>
      <w:r w:rsidRPr="005F37BA">
        <w:rPr>
          <w:rFonts w:ascii="Times New Roman" w:eastAsia="Times New Roman" w:hAnsi="Times New Roman" w:cs="Times New Roman"/>
          <w:color w:val="000000"/>
          <w:sz w:val="24"/>
          <w:szCs w:val="24"/>
        </w:rPr>
        <w:t xml:space="preserve"> R.D. – depicts cause/effect of variables. </w:t>
      </w:r>
      <w:proofErr w:type="spellStart"/>
      <w:r w:rsidRPr="005F37BA">
        <w:rPr>
          <w:rFonts w:ascii="Times New Roman" w:eastAsia="Times New Roman" w:hAnsi="Times New Roman" w:cs="Times New Roman"/>
          <w:color w:val="000000"/>
          <w:sz w:val="24"/>
          <w:szCs w:val="24"/>
        </w:rPr>
        <w:t>E.g</w:t>
      </w:r>
      <w:proofErr w:type="spellEnd"/>
      <w:r w:rsidRPr="005F37BA">
        <w:rPr>
          <w:rFonts w:ascii="Times New Roman" w:eastAsia="Times New Roman" w:hAnsi="Times New Roman" w:cs="Times New Roman"/>
          <w:color w:val="000000"/>
          <w:sz w:val="24"/>
          <w:szCs w:val="24"/>
        </w:rPr>
        <w:t xml:space="preserve"> price v/s. mkt. demand</w:t>
      </w:r>
    </w:p>
    <w:p w:rsidR="005F37BA" w:rsidRPr="005F37BA" w:rsidRDefault="005F37BA" w:rsidP="005F37BA">
      <w:pPr>
        <w:shd w:val="clear" w:color="auto" w:fill="FFFFFF"/>
        <w:spacing w:after="0" w:line="240" w:lineRule="auto"/>
        <w:ind w:left="1440"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Data collection approach</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 xml:space="preserve">1) </w:t>
      </w:r>
      <w:r w:rsidRPr="005F37BA">
        <w:rPr>
          <w:rFonts w:ascii="Times New Roman" w:eastAsia="Times New Roman" w:hAnsi="Times New Roman" w:cs="Times New Roman"/>
          <w:color w:val="000000"/>
          <w:sz w:val="24"/>
          <w:szCs w:val="24"/>
        </w:rPr>
        <w:t xml:space="preserve">Secondary </w:t>
      </w:r>
      <w:proofErr w:type="gramStart"/>
      <w:r w:rsidRPr="005F37BA">
        <w:rPr>
          <w:rFonts w:ascii="Times New Roman" w:eastAsia="Times New Roman" w:hAnsi="Times New Roman" w:cs="Times New Roman"/>
          <w:color w:val="000000"/>
          <w:sz w:val="24"/>
          <w:szCs w:val="24"/>
        </w:rPr>
        <w:t>Data :</w:t>
      </w:r>
      <w:proofErr w:type="gramEnd"/>
      <w:r w:rsidRPr="005F37BA">
        <w:rPr>
          <w:rFonts w:ascii="Times New Roman" w:eastAsia="Times New Roman" w:hAnsi="Times New Roman" w:cs="Times New Roman"/>
          <w:color w:val="000000"/>
          <w:sz w:val="24"/>
          <w:szCs w:val="24"/>
        </w:rPr>
        <w:t xml:space="preserve"> Internal and External data</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2) Survey Data: phone interview, mail interview, personal interview, computer or internet interview</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3) Experimental data: Laboratory experiments, field experiments, continuous research</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Measurement techniques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Questionnaire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Attitude scales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Observation</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Depth interview or projective techniques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lastRenderedPageBreak/>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Attitude scales/ Measurement Scales: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Rating scales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Composite scales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Perceptual maps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Conjoint analysis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Examples: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1.simple</w:t>
      </w:r>
      <w:proofErr w:type="gramEnd"/>
      <w:r w:rsidRPr="005F37BA">
        <w:rPr>
          <w:rFonts w:ascii="Times New Roman" w:eastAsia="Times New Roman" w:hAnsi="Times New Roman" w:cs="Times New Roman"/>
          <w:color w:val="000000"/>
          <w:sz w:val="24"/>
          <w:szCs w:val="24"/>
        </w:rPr>
        <w:t xml:space="preserve"> attitude scale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2.catagory</w:t>
      </w:r>
      <w:proofErr w:type="gramEnd"/>
      <w:r w:rsidRPr="005F37BA">
        <w:rPr>
          <w:rFonts w:ascii="Times New Roman" w:eastAsia="Times New Roman" w:hAnsi="Times New Roman" w:cs="Times New Roman"/>
          <w:color w:val="000000"/>
          <w:sz w:val="24"/>
          <w:szCs w:val="24"/>
        </w:rPr>
        <w:t xml:space="preserve"> scale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3.Likert</w:t>
      </w:r>
      <w:proofErr w:type="gramEnd"/>
      <w:r w:rsidRPr="005F37BA">
        <w:rPr>
          <w:rFonts w:ascii="Times New Roman" w:eastAsia="Times New Roman" w:hAnsi="Times New Roman" w:cs="Times New Roman"/>
          <w:color w:val="000000"/>
          <w:sz w:val="24"/>
          <w:szCs w:val="24"/>
        </w:rPr>
        <w:t xml:space="preserve"> scale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4. </w:t>
      </w:r>
      <w:proofErr w:type="gramStart"/>
      <w:r w:rsidRPr="005F37BA">
        <w:rPr>
          <w:rFonts w:ascii="Times New Roman" w:eastAsia="Times New Roman" w:hAnsi="Times New Roman" w:cs="Times New Roman"/>
          <w:color w:val="000000"/>
          <w:sz w:val="24"/>
          <w:szCs w:val="24"/>
        </w:rPr>
        <w:t>semantic</w:t>
      </w:r>
      <w:proofErr w:type="gramEnd"/>
      <w:r w:rsidRPr="005F37BA">
        <w:rPr>
          <w:rFonts w:ascii="Times New Roman" w:eastAsia="Times New Roman" w:hAnsi="Times New Roman" w:cs="Times New Roman"/>
          <w:color w:val="000000"/>
          <w:sz w:val="24"/>
          <w:szCs w:val="24"/>
        </w:rPr>
        <w:t xml:space="preserve"> differential scale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5. </w:t>
      </w:r>
      <w:proofErr w:type="gramStart"/>
      <w:r w:rsidRPr="005F37BA">
        <w:rPr>
          <w:rFonts w:ascii="Times New Roman" w:eastAsia="Times New Roman" w:hAnsi="Times New Roman" w:cs="Times New Roman"/>
          <w:color w:val="000000"/>
          <w:sz w:val="24"/>
          <w:szCs w:val="24"/>
        </w:rPr>
        <w:t>graphic</w:t>
      </w:r>
      <w:proofErr w:type="gramEnd"/>
      <w:r w:rsidRPr="005F37BA">
        <w:rPr>
          <w:rFonts w:ascii="Times New Roman" w:eastAsia="Times New Roman" w:hAnsi="Times New Roman" w:cs="Times New Roman"/>
          <w:color w:val="000000"/>
          <w:sz w:val="24"/>
          <w:szCs w:val="24"/>
        </w:rPr>
        <w:t xml:space="preserve"> rating scale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6. </w:t>
      </w:r>
      <w:proofErr w:type="spellStart"/>
      <w:proofErr w:type="gramStart"/>
      <w:r w:rsidRPr="005F37BA">
        <w:rPr>
          <w:rFonts w:ascii="Times New Roman" w:eastAsia="Times New Roman" w:hAnsi="Times New Roman" w:cs="Times New Roman"/>
          <w:color w:val="000000"/>
          <w:sz w:val="24"/>
          <w:szCs w:val="24"/>
        </w:rPr>
        <w:t>monodic</w:t>
      </w:r>
      <w:proofErr w:type="spellEnd"/>
      <w:proofErr w:type="gramEnd"/>
      <w:r w:rsidRPr="005F37BA">
        <w:rPr>
          <w:rFonts w:ascii="Times New Roman" w:eastAsia="Times New Roman" w:hAnsi="Times New Roman" w:cs="Times New Roman"/>
          <w:color w:val="000000"/>
          <w:sz w:val="24"/>
          <w:szCs w:val="24"/>
        </w:rPr>
        <w:t xml:space="preserve"> raring scale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1. Simple Attitude scale: it is most basic form, attitude scaling requires that an individual agree with a statement or respond to a single </w:t>
      </w:r>
      <w:proofErr w:type="gramStart"/>
      <w:r w:rsidRPr="005F37BA">
        <w:rPr>
          <w:rFonts w:ascii="Times New Roman" w:eastAsia="Times New Roman" w:hAnsi="Times New Roman" w:cs="Times New Roman"/>
          <w:color w:val="000000"/>
          <w:sz w:val="24"/>
          <w:szCs w:val="24"/>
        </w:rPr>
        <w:t>question .</w:t>
      </w:r>
      <w:proofErr w:type="gramEnd"/>
      <w:r w:rsidRPr="005F37BA">
        <w:rPr>
          <w:rFonts w:ascii="Times New Roman" w:eastAsia="Times New Roman" w:hAnsi="Times New Roman" w:cs="Times New Roman"/>
          <w:color w:val="000000"/>
          <w:sz w:val="24"/>
          <w:szCs w:val="24"/>
        </w:rPr>
        <w:t xml:space="preserve"> This type of self rating scale merely classifies respondents into one of two categories: agree or disagree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2 category scales: a category scale </w:t>
      </w:r>
      <w:proofErr w:type="gramStart"/>
      <w:r w:rsidRPr="005F37BA">
        <w:rPr>
          <w:rFonts w:ascii="Times New Roman" w:eastAsia="Times New Roman" w:hAnsi="Times New Roman" w:cs="Times New Roman"/>
          <w:color w:val="000000"/>
          <w:sz w:val="24"/>
          <w:szCs w:val="24"/>
        </w:rPr>
        <w:t>is  a</w:t>
      </w:r>
      <w:proofErr w:type="gramEnd"/>
      <w:r w:rsidRPr="005F37BA">
        <w:rPr>
          <w:rFonts w:ascii="Times New Roman" w:eastAsia="Times New Roman" w:hAnsi="Times New Roman" w:cs="Times New Roman"/>
          <w:color w:val="000000"/>
          <w:sz w:val="24"/>
          <w:szCs w:val="24"/>
        </w:rPr>
        <w:t xml:space="preserve"> more sensitive measure than a scale having only two response categories – it provides more information. For example:  the options are ….important, more </w:t>
      </w:r>
      <w:proofErr w:type="gramStart"/>
      <w:r w:rsidRPr="005F37BA">
        <w:rPr>
          <w:rFonts w:ascii="Times New Roman" w:eastAsia="Times New Roman" w:hAnsi="Times New Roman" w:cs="Times New Roman"/>
          <w:color w:val="000000"/>
          <w:sz w:val="24"/>
          <w:szCs w:val="24"/>
        </w:rPr>
        <w:t>important ,</w:t>
      </w:r>
      <w:proofErr w:type="gramEnd"/>
      <w:r w:rsidRPr="005F37BA">
        <w:rPr>
          <w:rFonts w:ascii="Times New Roman" w:eastAsia="Times New Roman" w:hAnsi="Times New Roman" w:cs="Times New Roman"/>
          <w:color w:val="000000"/>
          <w:sz w:val="24"/>
          <w:szCs w:val="24"/>
        </w:rPr>
        <w:t xml:space="preserve"> most important.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3. </w:t>
      </w:r>
      <w:proofErr w:type="spellStart"/>
      <w:proofErr w:type="gramStart"/>
      <w:r w:rsidRPr="005F37BA">
        <w:rPr>
          <w:rFonts w:ascii="Times New Roman" w:eastAsia="Times New Roman" w:hAnsi="Times New Roman" w:cs="Times New Roman"/>
          <w:color w:val="000000"/>
          <w:sz w:val="24"/>
          <w:szCs w:val="24"/>
        </w:rPr>
        <w:t>likert</w:t>
      </w:r>
      <w:proofErr w:type="spellEnd"/>
      <w:proofErr w:type="gramEnd"/>
      <w:r w:rsidRPr="005F37BA">
        <w:rPr>
          <w:rFonts w:ascii="Times New Roman" w:eastAsia="Times New Roman" w:hAnsi="Times New Roman" w:cs="Times New Roman"/>
          <w:color w:val="000000"/>
          <w:sz w:val="24"/>
          <w:szCs w:val="24"/>
        </w:rPr>
        <w:t xml:space="preserve"> scale: an extremely popular means for measuring attitudes. Respondents indicates their own attitudes by checking how strongly they agree or disagree with statement</w:t>
      </w:r>
      <w:proofErr w:type="gramStart"/>
      <w:r w:rsidRPr="005F37BA">
        <w:rPr>
          <w:rFonts w:ascii="Times New Roman" w:eastAsia="Times New Roman" w:hAnsi="Times New Roman" w:cs="Times New Roman"/>
          <w:color w:val="000000"/>
          <w:sz w:val="24"/>
          <w:szCs w:val="24"/>
        </w:rPr>
        <w:t>..response</w:t>
      </w:r>
      <w:proofErr w:type="gramEnd"/>
      <w:r w:rsidRPr="005F37BA">
        <w:rPr>
          <w:rFonts w:ascii="Times New Roman" w:eastAsia="Times New Roman" w:hAnsi="Times New Roman" w:cs="Times New Roman"/>
          <w:color w:val="000000"/>
          <w:sz w:val="24"/>
          <w:szCs w:val="24"/>
        </w:rPr>
        <w:t xml:space="preserve"> alternatives are:….strongly agree, agree, neutral, disagree and strongly disagree.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4. Semantic Differential Scale: A series of seven point bipolar rating scale. Bipolar adjectives like ‘good’ and ‘bad’ anchor both ends of the scale. A weight is assigned to each position on the rating scale. Traditionally scores are 7,6,5,4,3,2,1 or +3, +2</w:t>
      </w:r>
      <w:proofErr w:type="gramStart"/>
      <w:r w:rsidRPr="005F37BA">
        <w:rPr>
          <w:rFonts w:ascii="Times New Roman" w:eastAsia="Times New Roman" w:hAnsi="Times New Roman" w:cs="Times New Roman"/>
          <w:color w:val="000000"/>
          <w:sz w:val="24"/>
          <w:szCs w:val="24"/>
        </w:rPr>
        <w:t>,+</w:t>
      </w:r>
      <w:proofErr w:type="gramEnd"/>
      <w:r w:rsidRPr="005F37BA">
        <w:rPr>
          <w:rFonts w:ascii="Times New Roman" w:eastAsia="Times New Roman" w:hAnsi="Times New Roman" w:cs="Times New Roman"/>
          <w:color w:val="000000"/>
          <w:sz w:val="24"/>
          <w:szCs w:val="24"/>
        </w:rPr>
        <w:t>1, 0 -1, -2, -3.</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5. Graphic rating scale: stresses on pictorial visual communication e.g. the use of </w:t>
      </w:r>
      <w:proofErr w:type="spellStart"/>
      <w:r w:rsidRPr="005F37BA">
        <w:rPr>
          <w:rFonts w:ascii="Times New Roman" w:eastAsia="Times New Roman" w:hAnsi="Times New Roman" w:cs="Times New Roman"/>
          <w:color w:val="000000"/>
          <w:sz w:val="24"/>
          <w:szCs w:val="24"/>
        </w:rPr>
        <w:t>smilies</w:t>
      </w:r>
      <w:proofErr w:type="spellEnd"/>
      <w:r w:rsidRPr="005F37BA">
        <w:rPr>
          <w:rFonts w:ascii="Times New Roman" w:eastAsia="Times New Roman" w:hAnsi="Times New Roman" w:cs="Times New Roman"/>
          <w:color w:val="000000"/>
          <w:sz w:val="24"/>
          <w:szCs w:val="24"/>
        </w:rPr>
        <w:t xml:space="preserve"> to suggest ‘very good’, ‘poor’, ‘very poor’.</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6. Monadic Rating Scale: it asks about a single concept. E.g. </w:t>
      </w:r>
      <w:proofErr w:type="gramStart"/>
      <w:r w:rsidRPr="005F37BA">
        <w:rPr>
          <w:rFonts w:ascii="Times New Roman" w:eastAsia="Times New Roman" w:hAnsi="Times New Roman" w:cs="Times New Roman"/>
          <w:color w:val="000000"/>
          <w:sz w:val="24"/>
          <w:szCs w:val="24"/>
        </w:rPr>
        <w:t>“ Now</w:t>
      </w:r>
      <w:proofErr w:type="gramEnd"/>
      <w:r w:rsidRPr="005F37BA">
        <w:rPr>
          <w:rFonts w:ascii="Times New Roman" w:eastAsia="Times New Roman" w:hAnsi="Times New Roman" w:cs="Times New Roman"/>
          <w:color w:val="000000"/>
          <w:sz w:val="24"/>
          <w:szCs w:val="24"/>
        </w:rPr>
        <w:t xml:space="preserve"> that you have your car for 1 year, please tell us how satisfied you are with its engine power and pickup?”</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7. A Comparative rating Scale: it asks respondents to rate a concept by comparing it with a benchmark</w:t>
      </w:r>
      <w:proofErr w:type="gramStart"/>
      <w:r w:rsidRPr="005F37BA">
        <w:rPr>
          <w:rFonts w:ascii="Times New Roman" w:eastAsia="Times New Roman" w:hAnsi="Times New Roman" w:cs="Times New Roman"/>
          <w:color w:val="000000"/>
          <w:sz w:val="24"/>
          <w:szCs w:val="24"/>
        </w:rPr>
        <w:t>..</w:t>
      </w:r>
      <w:proofErr w:type="gramEnd"/>
      <w:r w:rsidRPr="005F37BA">
        <w:rPr>
          <w:rFonts w:ascii="Times New Roman" w:eastAsia="Times New Roman" w:hAnsi="Times New Roman" w:cs="Times New Roman"/>
          <w:color w:val="000000"/>
          <w:sz w:val="24"/>
          <w:szCs w:val="24"/>
        </w:rPr>
        <w:t xml:space="preserve"> E.g. ‘please tell us how the amount of authority in your new job u r getting with the amount of authority that would be ideal for this kind of a job.”</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36"/>
          <w:szCs w:val="36"/>
        </w:rPr>
        <w:t>Sampling process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1) Determining sampling population</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2) Determining sampling frame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3) Determine sample unit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4) </w:t>
      </w:r>
      <w:proofErr w:type="gramStart"/>
      <w:r w:rsidRPr="005F37BA">
        <w:rPr>
          <w:rFonts w:ascii="Times New Roman" w:eastAsia="Times New Roman" w:hAnsi="Times New Roman" w:cs="Times New Roman"/>
          <w:color w:val="000000"/>
          <w:sz w:val="24"/>
          <w:szCs w:val="24"/>
        </w:rPr>
        <w:t>determine</w:t>
      </w:r>
      <w:proofErr w:type="gramEnd"/>
      <w:r w:rsidRPr="005F37BA">
        <w:rPr>
          <w:rFonts w:ascii="Times New Roman" w:eastAsia="Times New Roman" w:hAnsi="Times New Roman" w:cs="Times New Roman"/>
          <w:color w:val="000000"/>
          <w:sz w:val="24"/>
          <w:szCs w:val="24"/>
        </w:rPr>
        <w:t xml:space="preserve"> sampling method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14"/>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Probability sampling-</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lastRenderedPageBreak/>
        <w:t> </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simple</w:t>
      </w:r>
      <w:proofErr w:type="gramEnd"/>
      <w:r w:rsidRPr="005F37BA">
        <w:rPr>
          <w:rFonts w:ascii="Times New Roman" w:eastAsia="Times New Roman" w:hAnsi="Times New Roman" w:cs="Times New Roman"/>
          <w:color w:val="000000"/>
          <w:sz w:val="24"/>
          <w:szCs w:val="24"/>
        </w:rPr>
        <w:t xml:space="preserve"> random sampling</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stratified</w:t>
      </w:r>
      <w:proofErr w:type="gramEnd"/>
      <w:r w:rsidRPr="005F37BA">
        <w:rPr>
          <w:rFonts w:ascii="Times New Roman" w:eastAsia="Times New Roman" w:hAnsi="Times New Roman" w:cs="Times New Roman"/>
          <w:color w:val="000000"/>
          <w:sz w:val="24"/>
          <w:szCs w:val="24"/>
        </w:rPr>
        <w:t xml:space="preserve"> random sampling</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cluster</w:t>
      </w:r>
      <w:proofErr w:type="gramEnd"/>
      <w:r w:rsidRPr="005F37BA">
        <w:rPr>
          <w:rFonts w:ascii="Times New Roman" w:eastAsia="Times New Roman" w:hAnsi="Times New Roman" w:cs="Times New Roman"/>
          <w:color w:val="000000"/>
          <w:sz w:val="24"/>
          <w:szCs w:val="24"/>
        </w:rPr>
        <w:t xml:space="preserve"> sampling</w:t>
      </w:r>
    </w:p>
    <w:p w:rsidR="005F37BA" w:rsidRPr="005F37BA" w:rsidRDefault="005F37BA" w:rsidP="005F37BA">
      <w:pPr>
        <w:shd w:val="clear" w:color="auto" w:fill="FFFFFF"/>
        <w:spacing w:after="0"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left="108"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systematic</w:t>
      </w:r>
      <w:proofErr w:type="gramEnd"/>
      <w:r w:rsidRPr="005F37BA">
        <w:rPr>
          <w:rFonts w:ascii="Times New Roman" w:eastAsia="Times New Roman" w:hAnsi="Times New Roman" w:cs="Times New Roman"/>
          <w:color w:val="000000"/>
          <w:sz w:val="24"/>
          <w:szCs w:val="24"/>
        </w:rPr>
        <w:t xml:space="preserve"> random sampling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r w:rsidRPr="005F37BA">
        <w:rPr>
          <w:rFonts w:ascii="Times New Roman" w:eastAsia="Times New Roman" w:hAnsi="Times New Roman" w:cs="Times New Roman"/>
          <w:color w:val="000000"/>
          <w:sz w:val="24"/>
          <w:szCs w:val="24"/>
        </w:rPr>
        <w:tab/>
        <w:t xml:space="preserve"> </w:t>
      </w:r>
      <w:proofErr w:type="gramStart"/>
      <w:r w:rsidRPr="005F37BA">
        <w:rPr>
          <w:rFonts w:ascii="Times New Roman" w:eastAsia="Times New Roman" w:hAnsi="Times New Roman" w:cs="Times New Roman"/>
          <w:color w:val="000000"/>
          <w:sz w:val="24"/>
          <w:szCs w:val="24"/>
        </w:rPr>
        <w:t>area</w:t>
      </w:r>
      <w:proofErr w:type="gramEnd"/>
      <w:r w:rsidRPr="005F37BA">
        <w:rPr>
          <w:rFonts w:ascii="Times New Roman" w:eastAsia="Times New Roman" w:hAnsi="Times New Roman" w:cs="Times New Roman"/>
          <w:color w:val="000000"/>
          <w:sz w:val="24"/>
          <w:szCs w:val="24"/>
        </w:rPr>
        <w:t xml:space="preserve"> sampling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B) </w:t>
      </w:r>
      <w:r w:rsidRPr="005F37BA">
        <w:rPr>
          <w:rFonts w:ascii="Times New Roman" w:eastAsia="Times New Roman" w:hAnsi="Times New Roman" w:cs="Times New Roman"/>
          <w:color w:val="000000"/>
          <w:sz w:val="24"/>
          <w:szCs w:val="24"/>
        </w:rPr>
        <w:tab/>
        <w:t>Non probability sampling-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r w:rsidRPr="005F37BA">
        <w:rPr>
          <w:rFonts w:ascii="Times New Roman" w:eastAsia="Times New Roman" w:hAnsi="Times New Roman" w:cs="Times New Roman"/>
          <w:color w:val="000000"/>
          <w:sz w:val="24"/>
          <w:szCs w:val="24"/>
        </w:rPr>
        <w:tab/>
      </w:r>
      <w:proofErr w:type="gramStart"/>
      <w:r w:rsidRPr="005F37BA">
        <w:rPr>
          <w:rFonts w:ascii="Times New Roman" w:eastAsia="Times New Roman" w:hAnsi="Times New Roman" w:cs="Times New Roman"/>
          <w:color w:val="000000"/>
          <w:sz w:val="24"/>
          <w:szCs w:val="24"/>
        </w:rPr>
        <w:t>convenience</w:t>
      </w:r>
      <w:proofErr w:type="gramEnd"/>
      <w:r w:rsidRPr="005F37BA">
        <w:rPr>
          <w:rFonts w:ascii="Times New Roman" w:eastAsia="Times New Roman" w:hAnsi="Times New Roman" w:cs="Times New Roman"/>
          <w:color w:val="000000"/>
          <w:sz w:val="24"/>
          <w:szCs w:val="24"/>
        </w:rPr>
        <w:t xml:space="preserve"> sampling</w:t>
      </w:r>
    </w:p>
    <w:p w:rsidR="005F37BA" w:rsidRPr="005F37BA" w:rsidRDefault="005F37BA" w:rsidP="005F37BA">
      <w:pPr>
        <w:shd w:val="clear" w:color="auto" w:fill="FFFFFF"/>
        <w:spacing w:line="240" w:lineRule="auto"/>
        <w:ind w:firstLine="720"/>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t>judgmental</w:t>
      </w:r>
      <w:proofErr w:type="gramEnd"/>
      <w:r w:rsidRPr="005F37BA">
        <w:rPr>
          <w:rFonts w:ascii="Times New Roman" w:eastAsia="Times New Roman" w:hAnsi="Times New Roman" w:cs="Times New Roman"/>
          <w:color w:val="000000"/>
          <w:sz w:val="24"/>
          <w:szCs w:val="24"/>
        </w:rPr>
        <w:t xml:space="preserve"> sampling</w:t>
      </w:r>
    </w:p>
    <w:p w:rsidR="005F37BA" w:rsidRPr="005F37BA" w:rsidRDefault="005F37BA" w:rsidP="005F37BA">
      <w:pPr>
        <w:shd w:val="clear" w:color="auto" w:fill="FFFFFF"/>
        <w:spacing w:line="240" w:lineRule="auto"/>
        <w:ind w:firstLine="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quota</w:t>
      </w:r>
      <w:proofErr w:type="gramEnd"/>
      <w:r w:rsidRPr="005F37BA">
        <w:rPr>
          <w:rFonts w:ascii="Times New Roman" w:eastAsia="Times New Roman" w:hAnsi="Times New Roman" w:cs="Times New Roman"/>
          <w:color w:val="000000"/>
          <w:sz w:val="24"/>
          <w:szCs w:val="24"/>
        </w:rPr>
        <w:t xml:space="preserve"> sampling</w:t>
      </w:r>
    </w:p>
    <w:p w:rsidR="005F37BA" w:rsidRPr="005F37BA" w:rsidRDefault="005F37BA" w:rsidP="005F37BA">
      <w:pPr>
        <w:shd w:val="clear" w:color="auto" w:fill="FFFFFF"/>
        <w:spacing w:line="240" w:lineRule="auto"/>
        <w:ind w:firstLine="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Data collection sampling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snow</w:t>
      </w:r>
      <w:proofErr w:type="gramEnd"/>
      <w:r w:rsidRPr="005F37BA">
        <w:rPr>
          <w:rFonts w:ascii="Times New Roman" w:eastAsia="Times New Roman" w:hAnsi="Times New Roman" w:cs="Times New Roman"/>
          <w:color w:val="000000"/>
          <w:sz w:val="24"/>
          <w:szCs w:val="24"/>
        </w:rPr>
        <w:t xml:space="preserve"> ball sampling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40"/>
          <w:szCs w:val="40"/>
        </w:rPr>
        <w:t>Product Research:</w:t>
      </w:r>
    </w:p>
    <w:p w:rsidR="005F37BA" w:rsidRPr="005F37BA" w:rsidRDefault="005F37BA" w:rsidP="005F37BA">
      <w:pPr>
        <w:numPr>
          <w:ilvl w:val="0"/>
          <w:numId w:val="1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Philip </w:t>
      </w:r>
      <w:proofErr w:type="spellStart"/>
      <w:r w:rsidRPr="005F37BA">
        <w:rPr>
          <w:rFonts w:ascii="Times New Roman" w:eastAsia="Times New Roman" w:hAnsi="Times New Roman" w:cs="Times New Roman"/>
          <w:color w:val="000000"/>
          <w:sz w:val="24"/>
          <w:szCs w:val="24"/>
        </w:rPr>
        <w:t>Kotler</w:t>
      </w:r>
      <w:proofErr w:type="spellEnd"/>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 A</w:t>
      </w:r>
      <w:proofErr w:type="gramEnd"/>
      <w:r w:rsidRPr="005F37BA">
        <w:rPr>
          <w:rFonts w:ascii="Times New Roman" w:eastAsia="Times New Roman" w:hAnsi="Times New Roman" w:cs="Times New Roman"/>
          <w:color w:val="000000"/>
          <w:sz w:val="24"/>
          <w:szCs w:val="24"/>
        </w:rPr>
        <w:t xml:space="preserve"> product is anything that can be offered to a market for attention, acquisition, use or consumption that might satisfy a want or need. It includes physical objects, services, persons, places, organizations or ideas.”</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Characteristics of product research</w:t>
      </w:r>
    </w:p>
    <w:p w:rsidR="005F37BA" w:rsidRPr="005F37BA" w:rsidRDefault="005F37BA" w:rsidP="005F37BA">
      <w:pPr>
        <w:numPr>
          <w:ilvl w:val="0"/>
          <w:numId w:val="1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It is divided in two parts: technical aspects of products and marketing aspects of product.</w:t>
      </w:r>
    </w:p>
    <w:p w:rsidR="005F37BA" w:rsidRPr="005F37BA" w:rsidRDefault="005F37BA" w:rsidP="005F37BA">
      <w:pPr>
        <w:numPr>
          <w:ilvl w:val="0"/>
          <w:numId w:val="1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Necessary at production planning stage.</w:t>
      </w:r>
    </w:p>
    <w:p w:rsidR="005F37BA" w:rsidRPr="005F37BA" w:rsidRDefault="005F37BA" w:rsidP="005F37BA">
      <w:pPr>
        <w:numPr>
          <w:ilvl w:val="0"/>
          <w:numId w:val="1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Necessary for introduction of new product</w:t>
      </w:r>
    </w:p>
    <w:p w:rsidR="005F37BA" w:rsidRPr="005F37BA" w:rsidRDefault="005F37BA" w:rsidP="005F37BA">
      <w:pPr>
        <w:numPr>
          <w:ilvl w:val="0"/>
          <w:numId w:val="1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Modification in existing product</w:t>
      </w:r>
    </w:p>
    <w:p w:rsidR="005F37BA" w:rsidRPr="005F37BA" w:rsidRDefault="005F37BA" w:rsidP="005F37BA">
      <w:pPr>
        <w:numPr>
          <w:ilvl w:val="0"/>
          <w:numId w:val="1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Introduction of new product by competitor</w:t>
      </w:r>
    </w:p>
    <w:p w:rsidR="005F37BA" w:rsidRPr="005F37BA" w:rsidRDefault="005F37BA" w:rsidP="005F37BA">
      <w:pPr>
        <w:numPr>
          <w:ilvl w:val="0"/>
          <w:numId w:val="1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Pressure from environmental changes</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Areas covered under product research</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Product modification</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Product innovation</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Current product research</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Pricing research</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Branding research</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packaging research</w:t>
      </w:r>
    </w:p>
    <w:p w:rsidR="005F37BA" w:rsidRPr="005F37BA" w:rsidRDefault="005F37BA" w:rsidP="005F37BA">
      <w:pPr>
        <w:numPr>
          <w:ilvl w:val="0"/>
          <w:numId w:val="1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Product life cycle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Methods of conducting product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shd w:val="clear" w:color="auto" w:fill="FFFFFF"/>
        </w:rPr>
        <w:t>There are three methods used for the conduct of product research as explained below: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(1) Staggered Comparison Test: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In the staggered comparison test, the respondent is first given one product and is asked to give his opinion about the same. Later on, he is asked to try a second product and give his opinion on that product.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This test is very natural in character as in actual life also a consumer uses one product and forms his opinion. Thereafter, he may shift to another product if he is not satisfied with the first one. However, he will certainly not like to use two identical products at one and the same time.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Staggered comparison test is useful for knowing the views of respondents accurately. However, this method is rather costly.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Secondly, consumers’ views may be bias as they may not be fully away from the influence of the product used previously.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(2) Paired Comparison Test: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In the paired comparison test, consumers are offered two products for giving their opinion. The products are outwardly identical but they differ in some way or ways which ordinary consumers cannot readily identify. This test is useful for judging the attitudes of consumers. Such test is also useful for brand reference studies, pre-testing of advertisements and multi-dimensional scaling.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Paired comparison test can be used to compare an experimental product with an existing product or for evaluating several existing products with slight differences.</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Here, two different products are compared by the consumer.</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If more than two products are to be evaluated, the products are paired off for the purpose of study.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 xml:space="preserve">Paired comparison method of product testing has certain limitations. Here, the respondent participating in a test may behave differently from the way he normally would. If these tests are repeated in order to verify results, it becomes visible that there is considerable instability among </w:t>
      </w:r>
      <w:r w:rsidRPr="005F37BA">
        <w:rPr>
          <w:rFonts w:ascii="Times New Roman" w:eastAsia="Times New Roman" w:hAnsi="Times New Roman" w:cs="Times New Roman"/>
          <w:color w:val="000000"/>
          <w:sz w:val="24"/>
          <w:szCs w:val="24"/>
          <w:shd w:val="clear" w:color="auto" w:fill="FFFFFF"/>
        </w:rPr>
        <w:lastRenderedPageBreak/>
        <w:t>the respondents. However, this test is useful in identifying those individuals who have no real preference for any of the products actually tested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(3) Non-directive Method (Test): In the non-directive method, information is collected from the respondents without giving them any idea before hand as regards the research work undertaken. For example, a housewife is given a pair of identically wrapped products and is asked to use them.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She is given no reason to believe that the products are different. In addition, she is also not given any idea that she will be interviewed subsequently. In brief, an impression should be created in her mind that free samples are provided to her for use. </w:t>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shd w:val="clear" w:color="auto" w:fill="FFFFFF"/>
        </w:rPr>
        <w:t>In due course i.e. after about two week’s duration, the respondent (housewife) is called on again and asked whether she has used both the products. In case of actual use of the products, a brief interview is taken which will give adequate information about product differences. Direct questions may be asked to the respondent to collect adequate information, if she fails to give information in the conversation. This method is better than the previous two methods as it represents real market situation. The information supplied can be used effectively for drawing certain conclusions.</w:t>
      </w:r>
    </w:p>
    <w:p w:rsidR="005F37BA" w:rsidRPr="005F37BA" w:rsidRDefault="005F37BA" w:rsidP="005F37BA">
      <w:pPr>
        <w:shd w:val="clear" w:color="auto" w:fill="FFFFFF"/>
        <w:spacing w:line="240" w:lineRule="auto"/>
        <w:ind w:left="2880" w:firstLine="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left="2880" w:firstLine="720"/>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Packaging Research</w:t>
      </w:r>
    </w:p>
    <w:p w:rsidR="005F37BA" w:rsidRPr="005F37BA" w:rsidRDefault="005F37BA" w:rsidP="005F37BA">
      <w:pPr>
        <w:shd w:val="clear" w:color="auto" w:fill="FFFFFF"/>
        <w:spacing w:line="240" w:lineRule="auto"/>
        <w:ind w:firstLine="360"/>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 xml:space="preserve">Introduction: </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 market is changing, and the time has come to redesign the package of that old established brand. This will revitalize the brand, the marketing manager supposes. Or, a new product with great promise emerges from the laboratory, and a new package must be created from scratch. In both of these instances, the process of developing a new package tends to be the same. The package design firm attempts to get the client (the brand manager, the new products manager, the marketing vice president, etc.) to lay out the vision for the new package.</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In a perfect world, the client would have a clear vision and accurately communicate this vision (meaning marketing goals and packaging objectives) to the package designers. However, the manufacturer’s vision is often clouded with confusion and omission, and the result is no direction or poor direction for the new package design work.</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Regardless of the clarity of the manufacturer’s vision, the package design firm goes off, ponders the vagaries of the universe, and creates 20 or 30 rough designs for the new package. Typically, these designs are screened by the marketing executives, and a few designs are chosen for further development. These finalists then go through another round of managerial reviews, and a new design is chosen, based on the “expert” judgment of the marketing staff.</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Regular Testing: </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rPr>
        <w:lastRenderedPageBreak/>
        <w:t>the</w:t>
      </w:r>
      <w:proofErr w:type="gramEnd"/>
      <w:r w:rsidRPr="005F37BA">
        <w:rPr>
          <w:rFonts w:ascii="Times New Roman" w:eastAsia="Times New Roman" w:hAnsi="Times New Roman" w:cs="Times New Roman"/>
          <w:color w:val="000000"/>
          <w:sz w:val="24"/>
          <w:szCs w:val="24"/>
        </w:rPr>
        <w:t xml:space="preserve"> designers will typically create a large number of rough designs (anywhere from 10 to 30 or more early-stage designs). The goal of research at this point is to identify the better designs and screen out the “dogs.” Typically, this screening is done via online surveys. </w:t>
      </w:r>
      <w:proofErr w:type="gramStart"/>
      <w:r w:rsidRPr="005F37BA">
        <w:rPr>
          <w:rFonts w:ascii="Times New Roman" w:eastAsia="Times New Roman" w:hAnsi="Times New Roman" w:cs="Times New Roman"/>
          <w:color w:val="000000"/>
          <w:sz w:val="24"/>
          <w:szCs w:val="24"/>
        </w:rPr>
        <w:t>A sample of 200 to 300 target audience consumers are</w:t>
      </w:r>
      <w:proofErr w:type="gramEnd"/>
      <w:r w:rsidRPr="005F37BA">
        <w:rPr>
          <w:rFonts w:ascii="Times New Roman" w:eastAsia="Times New Roman" w:hAnsi="Times New Roman" w:cs="Times New Roman"/>
          <w:color w:val="000000"/>
          <w:sz w:val="24"/>
          <w:szCs w:val="24"/>
        </w:rPr>
        <w:t xml:space="preserve"> shown all of the rough designs (that is, each respondent sees every one of the designs in randomized order), and answers several questions about each design, such as:</w:t>
      </w:r>
    </w:p>
    <w:p w:rsidR="005F37BA" w:rsidRPr="005F37BA" w:rsidRDefault="005F37BA" w:rsidP="005F37BA">
      <w:pPr>
        <w:numPr>
          <w:ilvl w:val="1"/>
          <w:numId w:val="18"/>
        </w:numPr>
        <w:shd w:val="clear" w:color="auto" w:fill="FFFFFF"/>
        <w:spacing w:before="280"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Attention value</w:t>
      </w:r>
    </w:p>
    <w:p w:rsidR="005F37BA" w:rsidRPr="005F37BA" w:rsidRDefault="005F37BA" w:rsidP="005F37BA">
      <w:pPr>
        <w:numPr>
          <w:ilvl w:val="1"/>
          <w:numId w:val="18"/>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Purchase interest, based solely on the package design</w:t>
      </w:r>
    </w:p>
    <w:p w:rsidR="005F37BA" w:rsidRPr="005F37BA" w:rsidRDefault="005F37BA" w:rsidP="005F37BA">
      <w:pPr>
        <w:numPr>
          <w:ilvl w:val="1"/>
          <w:numId w:val="18"/>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Uniqueness or dissimilarity to competitive packages</w:t>
      </w:r>
    </w:p>
    <w:p w:rsidR="005F37BA" w:rsidRPr="005F37BA" w:rsidRDefault="005F37BA" w:rsidP="005F37BA">
      <w:pPr>
        <w:numPr>
          <w:ilvl w:val="1"/>
          <w:numId w:val="18"/>
        </w:numPr>
        <w:shd w:val="clear" w:color="auto" w:fill="FFFFFF"/>
        <w:spacing w:after="28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Fit to or compatibility with the brand</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 results of these questions are combined into a scoring model so that all of the package designs can be ranked from best to worst. The output of the model is the identification of the four or five “better” designs.</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Note: an alternative approach at this early stage is the creation of a number of rough package designs with the elements systematically varied according to a choice-modeling experimental design. In this approach, each respondent sees a test package in a competitive context, and chooses the package she would buy. Different respondents see different sets of package designs, with different elements, illustrations, and messages. Then, the statisticians crunch all of the numbers and mathematically infer the importance of the various variables and measure the relationships among the variables. Based on this enhanced understanding of the utility or importance of different variables that make up the package design, a small number of improved package designs can be created for the final stages of testing.</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firstLine="360"/>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19"/>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Deals with the needs and expectations of consumers about the package  ( size, shape, color, durability, material used)</w:t>
      </w:r>
    </w:p>
    <w:p w:rsidR="005F37BA" w:rsidRPr="005F37BA" w:rsidRDefault="005F37BA" w:rsidP="005F37BA">
      <w:pPr>
        <w:numPr>
          <w:ilvl w:val="0"/>
          <w:numId w:val="19"/>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Used for making package secured, attractive and agreeable to consumers.</w:t>
      </w:r>
    </w:p>
    <w:p w:rsidR="005F37BA" w:rsidRPr="005F37BA" w:rsidRDefault="005F37BA" w:rsidP="005F37BA">
      <w:pPr>
        <w:numPr>
          <w:ilvl w:val="0"/>
          <w:numId w:val="19"/>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Methods of packaging research: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1) Package Screen:</w:t>
      </w:r>
      <w:r w:rsidRPr="005F37BA">
        <w:rPr>
          <w:rFonts w:ascii="Tahoma" w:eastAsia="Times New Roman" w:hAnsi="Tahoma" w:cs="Tahoma"/>
          <w:color w:val="000000"/>
          <w:sz w:val="64"/>
          <w:szCs w:val="64"/>
        </w:rPr>
        <w:t xml:space="preserve"> </w:t>
      </w:r>
      <w:r w:rsidRPr="005F37BA">
        <w:rPr>
          <w:rFonts w:ascii="Times New Roman" w:eastAsia="Times New Roman" w:hAnsi="Times New Roman" w:cs="Times New Roman"/>
          <w:color w:val="000000"/>
          <w:sz w:val="24"/>
          <w:szCs w:val="24"/>
        </w:rPr>
        <w:t xml:space="preserve">Screening of 10 to 20 alternative package designs which are objectively analyzed and one is selected. Can be an internet based system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2)  Package Check</w:t>
      </w:r>
      <w:proofErr w:type="gramStart"/>
      <w:r w:rsidRPr="005F37BA">
        <w:rPr>
          <w:rFonts w:ascii="Times New Roman" w:eastAsia="Times New Roman" w:hAnsi="Times New Roman" w:cs="Times New Roman"/>
          <w:color w:val="000000"/>
          <w:sz w:val="24"/>
          <w:szCs w:val="24"/>
        </w:rPr>
        <w:t>:</w:t>
      </w:r>
      <w:r w:rsidRPr="005F37BA">
        <w:rPr>
          <w:rFonts w:ascii="Times New Roman" w:eastAsia="Times New Roman" w:hAnsi="Times New Roman" w:cs="Times New Roman"/>
          <w:color w:val="000000"/>
          <w:sz w:val="24"/>
          <w:szCs w:val="24"/>
          <w:u w:val="single"/>
        </w:rPr>
        <w:t xml:space="preserve"> </w:t>
      </w:r>
      <w:r w:rsidRPr="005F37BA">
        <w:rPr>
          <w:rFonts w:ascii="Times New Roman" w:eastAsia="Times New Roman" w:hAnsi="Times New Roman" w:cs="Times New Roman"/>
          <w:color w:val="000000"/>
          <w:sz w:val="24"/>
          <w:szCs w:val="24"/>
        </w:rPr>
        <w:t>:</w:t>
      </w:r>
      <w:proofErr w:type="gramEnd"/>
      <w:r w:rsidRPr="005F37BA">
        <w:rPr>
          <w:rFonts w:ascii="Times New Roman" w:eastAsia="Times New Roman" w:hAnsi="Times New Roman" w:cs="Times New Roman"/>
          <w:color w:val="000000"/>
          <w:sz w:val="24"/>
          <w:szCs w:val="24"/>
        </w:rPr>
        <w:t xml:space="preserve"> (finished or near finished designs)</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A comprehensive internet based system</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Qualified respondents are only selected to evaluate.</w:t>
      </w:r>
    </w:p>
    <w:p w:rsidR="005F37BA" w:rsidRPr="005F37BA" w:rsidRDefault="005F37BA" w:rsidP="005F37BA">
      <w:pPr>
        <w:numPr>
          <w:ilvl w:val="0"/>
          <w:numId w:val="2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custom/</w:t>
      </w:r>
      <w:proofErr w:type="spellStart"/>
      <w:r w:rsidRPr="005F37BA">
        <w:rPr>
          <w:rFonts w:ascii="Times New Roman" w:eastAsia="Times New Roman" w:hAnsi="Times New Roman" w:cs="Times New Roman"/>
          <w:color w:val="000000"/>
          <w:sz w:val="24"/>
          <w:szCs w:val="24"/>
        </w:rPr>
        <w:t>adhoc</w:t>
      </w:r>
      <w:proofErr w:type="spellEnd"/>
      <w:r w:rsidRPr="005F37BA">
        <w:rPr>
          <w:rFonts w:ascii="Times New Roman" w:eastAsia="Times New Roman" w:hAnsi="Times New Roman" w:cs="Times New Roman"/>
          <w:color w:val="000000"/>
          <w:sz w:val="24"/>
          <w:szCs w:val="24"/>
        </w:rPr>
        <w:t xml:space="preserve"> packaging:</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Depth interviews are typically involved</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Package shown at a different time intervals</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Each level package recognition and communication examined</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2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Package Test: Based on diagnostic feedback</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Internet based system</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Respondent see just one package design and answer series of questions</w:t>
      </w:r>
    </w:p>
    <w:p w:rsidR="005F37BA" w:rsidRPr="005F37BA" w:rsidRDefault="005F37BA" w:rsidP="005F37BA">
      <w:pPr>
        <w:numPr>
          <w:ilvl w:val="0"/>
          <w:numId w:val="22"/>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  Shelf impact:</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To evaluate shelf impact when the product is displayed</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Test package is rotated within the display</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6) Simulated display (final test)</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It should stimulate the trial of the product</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Product is assembled with all competitive brands on display</w:t>
      </w:r>
    </w:p>
    <w:p w:rsidR="005F37BA" w:rsidRPr="005F37BA" w:rsidRDefault="005F37BA" w:rsidP="005F37BA">
      <w:pPr>
        <w:shd w:val="clear" w:color="auto" w:fill="FFFFFF"/>
        <w:spacing w:line="240" w:lineRule="auto"/>
        <w:ind w:left="360" w:firstLine="36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Brand decision is done by the ‘shopping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Importance of Packaging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Used for the safety of the product</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Convenience of the consumer</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Sales promotion</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Safety to quality</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Attraction to consumers</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To make the product agreeable to consumers</w:t>
      </w:r>
    </w:p>
    <w:p w:rsidR="005F37BA" w:rsidRPr="005F37BA" w:rsidRDefault="005F37BA" w:rsidP="005F37BA">
      <w:pPr>
        <w:numPr>
          <w:ilvl w:val="0"/>
          <w:numId w:val="23"/>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To introduce new and superior packaging in the market time to time</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lastRenderedPageBreak/>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Branding Research</w:t>
      </w:r>
    </w:p>
    <w:p w:rsidR="005F37BA" w:rsidRPr="005F37BA" w:rsidRDefault="005F37BA" w:rsidP="005F37BA">
      <w:pPr>
        <w:numPr>
          <w:ilvl w:val="0"/>
          <w:numId w:val="2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 “</w:t>
      </w:r>
      <w:proofErr w:type="gramStart"/>
      <w:r w:rsidRPr="005F37BA">
        <w:rPr>
          <w:rFonts w:ascii="Times New Roman" w:eastAsia="Times New Roman" w:hAnsi="Times New Roman" w:cs="Times New Roman"/>
          <w:color w:val="000000"/>
          <w:sz w:val="24"/>
          <w:szCs w:val="24"/>
        </w:rPr>
        <w:t>a  name</w:t>
      </w:r>
      <w:proofErr w:type="gramEnd"/>
      <w:r w:rsidRPr="005F37BA">
        <w:rPr>
          <w:rFonts w:ascii="Times New Roman" w:eastAsia="Times New Roman" w:hAnsi="Times New Roman" w:cs="Times New Roman"/>
          <w:color w:val="000000"/>
          <w:sz w:val="24"/>
          <w:szCs w:val="24"/>
        </w:rPr>
        <w:t>,  term , symbol or design or a combination of them which is intended to identify the goods or services and to differentiate them from competitors.”</w:t>
      </w:r>
    </w:p>
    <w:p w:rsidR="005F37BA" w:rsidRPr="005F37BA" w:rsidRDefault="005F37BA" w:rsidP="005F37BA">
      <w:pPr>
        <w:numPr>
          <w:ilvl w:val="0"/>
          <w:numId w:val="2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Its concerned with giving a name/symbol to a product for the purpose of marketing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 xml:space="preserve">Introduction: </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When to Conduct Brand Research</w:t>
      </w:r>
      <w:r w:rsidRPr="005F37BA">
        <w:rPr>
          <w:rFonts w:ascii="Times New Roman" w:eastAsia="Times New Roman" w:hAnsi="Times New Roman" w:cs="Times New Roman"/>
          <w:color w:val="000000"/>
          <w:sz w:val="24"/>
          <w:szCs w:val="24"/>
        </w:rPr>
        <w:br/>
        <w:t xml:space="preserve">There </w:t>
      </w:r>
      <w:proofErr w:type="gramStart"/>
      <w:r w:rsidRPr="005F37BA">
        <w:rPr>
          <w:rFonts w:ascii="Times New Roman" w:eastAsia="Times New Roman" w:hAnsi="Times New Roman" w:cs="Times New Roman"/>
          <w:color w:val="000000"/>
          <w:sz w:val="24"/>
          <w:szCs w:val="24"/>
        </w:rPr>
        <w:t>are</w:t>
      </w:r>
      <w:proofErr w:type="gramEnd"/>
      <w:r w:rsidRPr="005F37BA">
        <w:rPr>
          <w:rFonts w:ascii="Times New Roman" w:eastAsia="Times New Roman" w:hAnsi="Times New Roman" w:cs="Times New Roman"/>
          <w:color w:val="000000"/>
          <w:sz w:val="24"/>
          <w:szCs w:val="24"/>
        </w:rPr>
        <w:t xml:space="preserve"> five discrete moments in the life of a company when the new knowledge obtained from brand research provides competitive advantage.</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New Company.</w:t>
      </w:r>
      <w:proofErr w:type="gramEnd"/>
      <w:r w:rsidRPr="005F37BA">
        <w:rPr>
          <w:rFonts w:ascii="Times New Roman" w:eastAsia="Times New Roman" w:hAnsi="Times New Roman" w:cs="Times New Roman"/>
          <w:b/>
          <w:bCs/>
          <w:color w:val="000000"/>
          <w:sz w:val="24"/>
          <w:szCs w:val="24"/>
        </w:rPr>
        <w:t xml:space="preserve"> </w:t>
      </w:r>
      <w:proofErr w:type="gramStart"/>
      <w:r w:rsidRPr="005F37BA">
        <w:rPr>
          <w:rFonts w:ascii="Times New Roman" w:eastAsia="Times New Roman" w:hAnsi="Times New Roman" w:cs="Times New Roman"/>
          <w:b/>
          <w:bCs/>
          <w:color w:val="000000"/>
          <w:sz w:val="24"/>
          <w:szCs w:val="24"/>
        </w:rPr>
        <w:t>New Brand.</w:t>
      </w:r>
      <w:proofErr w:type="gramEnd"/>
      <w:r w:rsidRPr="005F37BA">
        <w:rPr>
          <w:rFonts w:ascii="Times New Roman" w:eastAsia="Times New Roman" w:hAnsi="Times New Roman" w:cs="Times New Roman"/>
          <w:color w:val="000000"/>
          <w:sz w:val="24"/>
          <w:szCs w:val="24"/>
        </w:rPr>
        <w:t> When companies are launched, brand research is conducted to first define the competitive set as it exists in the minds of the target customer and then to understand how to position the new brand in that set.</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Existing Company.</w:t>
      </w:r>
      <w:proofErr w:type="gramEnd"/>
      <w:r w:rsidRPr="005F37BA">
        <w:rPr>
          <w:rFonts w:ascii="Times New Roman" w:eastAsia="Times New Roman" w:hAnsi="Times New Roman" w:cs="Times New Roman"/>
          <w:b/>
          <w:bCs/>
          <w:color w:val="000000"/>
          <w:sz w:val="24"/>
          <w:szCs w:val="24"/>
        </w:rPr>
        <w:t xml:space="preserve"> Brand Elasticity. </w:t>
      </w:r>
      <w:r w:rsidRPr="005F37BA">
        <w:rPr>
          <w:rFonts w:ascii="Times New Roman" w:eastAsia="Times New Roman" w:hAnsi="Times New Roman" w:cs="Times New Roman"/>
          <w:color w:val="000000"/>
          <w:sz w:val="24"/>
          <w:szCs w:val="24"/>
        </w:rPr>
        <w:t>When companies want to offer a new product or service, they need to determine whether the customer will allow the brand to travel from the existing products to the new products. For example, when the Caterpillar Corporation wanted to move from heavy road grading equipment to footwear, brand research informed their decision-making.</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Merging Companies.</w:t>
      </w:r>
      <w:proofErr w:type="gramEnd"/>
      <w:r w:rsidRPr="005F37BA">
        <w:rPr>
          <w:rFonts w:ascii="Times New Roman" w:eastAsia="Times New Roman" w:hAnsi="Times New Roman" w:cs="Times New Roman"/>
          <w:b/>
          <w:bCs/>
          <w:color w:val="000000"/>
          <w:sz w:val="24"/>
          <w:szCs w:val="24"/>
        </w:rPr>
        <w:t xml:space="preserve"> Brand Architecture.</w:t>
      </w:r>
      <w:r w:rsidRPr="005F37BA">
        <w:rPr>
          <w:rFonts w:ascii="Times New Roman" w:eastAsia="Times New Roman" w:hAnsi="Times New Roman" w:cs="Times New Roman"/>
          <w:color w:val="000000"/>
          <w:sz w:val="24"/>
          <w:szCs w:val="24"/>
        </w:rPr>
        <w:t> When two companies merge, they develop a business strategy. Similarly, when two brands merge, they need to develop a brand architecture that defines how the two brands will retain their current customers and attract new customers.</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Managing Companies.</w:t>
      </w:r>
      <w:proofErr w:type="gramEnd"/>
      <w:r w:rsidRPr="005F37BA">
        <w:rPr>
          <w:rFonts w:ascii="Times New Roman" w:eastAsia="Times New Roman" w:hAnsi="Times New Roman" w:cs="Times New Roman"/>
          <w:b/>
          <w:bCs/>
          <w:color w:val="000000"/>
          <w:sz w:val="24"/>
          <w:szCs w:val="24"/>
        </w:rPr>
        <w:t xml:space="preserve"> </w:t>
      </w:r>
      <w:proofErr w:type="gramStart"/>
      <w:r w:rsidRPr="005F37BA">
        <w:rPr>
          <w:rFonts w:ascii="Times New Roman" w:eastAsia="Times New Roman" w:hAnsi="Times New Roman" w:cs="Times New Roman"/>
          <w:b/>
          <w:bCs/>
          <w:color w:val="000000"/>
          <w:sz w:val="24"/>
          <w:szCs w:val="24"/>
        </w:rPr>
        <w:t>Managing Brands.</w:t>
      </w:r>
      <w:proofErr w:type="gramEnd"/>
      <w:r w:rsidRPr="005F37BA">
        <w:rPr>
          <w:rFonts w:ascii="Times New Roman" w:eastAsia="Times New Roman" w:hAnsi="Times New Roman" w:cs="Times New Roman"/>
          <w:color w:val="000000"/>
          <w:sz w:val="24"/>
          <w:szCs w:val="24"/>
        </w:rPr>
        <w:t> As companies mature, they seek business consultants to provide expertise in areas ranging from pricing strategies, to developing supply chains, to defining organizational structures. When companies seek to maintain the health and welfare of their brands, they should engage brand strategists to: develop brand-marketing plans that identify and measure customer choice; create new tag lines and logos; inform the development of standard guides that ensure universal expression of the brand; conduct "brand coaching" with both executives (so that they become the stewards of their brand) and customer-facing employees (so that they become managers of their brand).</w:t>
      </w:r>
    </w:p>
    <w:p w:rsidR="005F37BA" w:rsidRPr="005F37BA" w:rsidRDefault="005F37BA" w:rsidP="005F37BA">
      <w:pPr>
        <w:shd w:val="clear" w:color="auto" w:fill="FFFFFF"/>
        <w:spacing w:before="280" w:after="280"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Revitalizing Companies.</w:t>
      </w:r>
      <w:proofErr w:type="gramEnd"/>
      <w:r w:rsidRPr="005F37BA">
        <w:rPr>
          <w:rFonts w:ascii="Times New Roman" w:eastAsia="Times New Roman" w:hAnsi="Times New Roman" w:cs="Times New Roman"/>
          <w:b/>
          <w:bCs/>
          <w:color w:val="000000"/>
          <w:sz w:val="24"/>
          <w:szCs w:val="24"/>
        </w:rPr>
        <w:t xml:space="preserve"> </w:t>
      </w:r>
      <w:proofErr w:type="gramStart"/>
      <w:r w:rsidRPr="005F37BA">
        <w:rPr>
          <w:rFonts w:ascii="Times New Roman" w:eastAsia="Times New Roman" w:hAnsi="Times New Roman" w:cs="Times New Roman"/>
          <w:b/>
          <w:bCs/>
          <w:color w:val="000000"/>
          <w:sz w:val="24"/>
          <w:szCs w:val="24"/>
        </w:rPr>
        <w:t>Rejuvenating Brands.</w:t>
      </w:r>
      <w:proofErr w:type="gramEnd"/>
      <w:r w:rsidRPr="005F37BA">
        <w:rPr>
          <w:rFonts w:ascii="Times New Roman" w:eastAsia="Times New Roman" w:hAnsi="Times New Roman" w:cs="Times New Roman"/>
          <w:color w:val="000000"/>
          <w:sz w:val="24"/>
          <w:szCs w:val="24"/>
        </w:rPr>
        <w:t> As markets change and customer needs evolve, companies often lose their most profitable customers to new competitors. As their offerings become commodities, their brands become diluted. In essence, both their business and their brands have lost their meaning and relevance to their target customers. Brand strategists can identify the remaining equity in the diminished brand. Next, they can define the new brand promise. Finally, they can reposition the brand to its target customers.</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Brand Strategy Choices</w:t>
      </w:r>
    </w:p>
    <w:p w:rsidR="005F37BA" w:rsidRPr="005F37BA" w:rsidRDefault="005F37BA" w:rsidP="005F37BA">
      <w:pPr>
        <w:numPr>
          <w:ilvl w:val="0"/>
          <w:numId w:val="2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Line extension</w:t>
      </w:r>
    </w:p>
    <w:p w:rsidR="005F37BA" w:rsidRPr="005F37BA" w:rsidRDefault="005F37BA" w:rsidP="005F37BA">
      <w:pPr>
        <w:numPr>
          <w:ilvl w:val="0"/>
          <w:numId w:val="2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 extension</w:t>
      </w:r>
    </w:p>
    <w:p w:rsidR="005F37BA" w:rsidRPr="005F37BA" w:rsidRDefault="005F37BA" w:rsidP="005F37BA">
      <w:pPr>
        <w:numPr>
          <w:ilvl w:val="0"/>
          <w:numId w:val="2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Multiple Brands</w:t>
      </w:r>
    </w:p>
    <w:p w:rsidR="005F37BA" w:rsidRPr="005F37BA" w:rsidRDefault="005F37BA" w:rsidP="005F37BA">
      <w:pPr>
        <w:numPr>
          <w:ilvl w:val="0"/>
          <w:numId w:val="2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New Brands</w:t>
      </w:r>
    </w:p>
    <w:p w:rsidR="005F37BA" w:rsidRPr="005F37BA" w:rsidRDefault="005F37BA" w:rsidP="005F37BA">
      <w:pPr>
        <w:numPr>
          <w:ilvl w:val="0"/>
          <w:numId w:val="2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 image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Brand Image Research</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Contents of advertising</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Media used</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Personalities used</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Symbols</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Sponsoring of events</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Price</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Product</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Packaging</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Distribution</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company</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Contents of advertising</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Media used</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Personalities used</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Symbols</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Sponsoring of events</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Price</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Product</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Packaging</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Distribution</w:t>
      </w:r>
    </w:p>
    <w:p w:rsidR="005F37BA" w:rsidRPr="005F37BA" w:rsidRDefault="005F37BA" w:rsidP="005F37BA">
      <w:pPr>
        <w:numPr>
          <w:ilvl w:val="0"/>
          <w:numId w:val="26"/>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company</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Brand Equity Research</w:t>
      </w:r>
    </w:p>
    <w:p w:rsidR="005F37BA" w:rsidRPr="005F37BA" w:rsidRDefault="005F37BA" w:rsidP="005F37BA">
      <w:pPr>
        <w:numPr>
          <w:ilvl w:val="0"/>
          <w:numId w:val="2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 loyalty</w:t>
      </w:r>
    </w:p>
    <w:p w:rsidR="005F37BA" w:rsidRPr="005F37BA" w:rsidRDefault="005F37BA" w:rsidP="005F37BA">
      <w:pPr>
        <w:numPr>
          <w:ilvl w:val="0"/>
          <w:numId w:val="2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 name awareness</w:t>
      </w:r>
    </w:p>
    <w:p w:rsidR="005F37BA" w:rsidRPr="005F37BA" w:rsidRDefault="005F37BA" w:rsidP="005F37BA">
      <w:pPr>
        <w:numPr>
          <w:ilvl w:val="0"/>
          <w:numId w:val="2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Perceived quality of brand</w:t>
      </w:r>
    </w:p>
    <w:p w:rsidR="005F37BA" w:rsidRPr="005F37BA" w:rsidRDefault="005F37BA" w:rsidP="005F37BA">
      <w:pPr>
        <w:numPr>
          <w:ilvl w:val="0"/>
          <w:numId w:val="2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Brand association</w:t>
      </w:r>
    </w:p>
    <w:p w:rsidR="005F37BA" w:rsidRPr="005F37BA" w:rsidRDefault="005F37BA" w:rsidP="005F37BA">
      <w:pPr>
        <w:numPr>
          <w:ilvl w:val="0"/>
          <w:numId w:val="2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Other proprietary brand assets</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Advantages of branding research</w:t>
      </w:r>
    </w:p>
    <w:p w:rsidR="005F37BA" w:rsidRPr="005F37BA" w:rsidRDefault="005F37BA" w:rsidP="005F37BA">
      <w:pPr>
        <w:numPr>
          <w:ilvl w:val="0"/>
          <w:numId w:val="2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Easy </w:t>
      </w:r>
      <w:proofErr w:type="spellStart"/>
      <w:r w:rsidRPr="005F37BA">
        <w:rPr>
          <w:rFonts w:ascii="Times New Roman" w:eastAsia="Times New Roman" w:hAnsi="Times New Roman" w:cs="Times New Roman"/>
          <w:color w:val="000000"/>
          <w:sz w:val="24"/>
          <w:szCs w:val="24"/>
        </w:rPr>
        <w:t>identifiction</w:t>
      </w:r>
      <w:proofErr w:type="spellEnd"/>
      <w:r w:rsidRPr="005F37BA">
        <w:rPr>
          <w:rFonts w:ascii="Times New Roman" w:eastAsia="Times New Roman" w:hAnsi="Times New Roman" w:cs="Times New Roman"/>
          <w:color w:val="000000"/>
          <w:sz w:val="24"/>
          <w:szCs w:val="24"/>
        </w:rPr>
        <w:t xml:space="preserve"> </w:t>
      </w:r>
    </w:p>
    <w:p w:rsidR="005F37BA" w:rsidRPr="005F37BA" w:rsidRDefault="005F37BA" w:rsidP="005F37BA">
      <w:pPr>
        <w:numPr>
          <w:ilvl w:val="0"/>
          <w:numId w:val="2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Advertising</w:t>
      </w:r>
    </w:p>
    <w:p w:rsidR="005F37BA" w:rsidRPr="005F37BA" w:rsidRDefault="005F37BA" w:rsidP="005F37BA">
      <w:pPr>
        <w:numPr>
          <w:ilvl w:val="0"/>
          <w:numId w:val="2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Build corporate image</w:t>
      </w:r>
    </w:p>
    <w:p w:rsidR="005F37BA" w:rsidRPr="005F37BA" w:rsidRDefault="005F37BA" w:rsidP="005F37BA">
      <w:pPr>
        <w:numPr>
          <w:ilvl w:val="0"/>
          <w:numId w:val="2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Market segmentation</w:t>
      </w:r>
    </w:p>
    <w:p w:rsidR="005F37BA" w:rsidRPr="005F37BA" w:rsidRDefault="005F37BA" w:rsidP="005F37BA">
      <w:pPr>
        <w:numPr>
          <w:ilvl w:val="0"/>
          <w:numId w:val="2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To know consumer preference</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Types of Branding Research</w:t>
      </w:r>
    </w:p>
    <w:p w:rsidR="005F37BA" w:rsidRPr="005F37BA" w:rsidRDefault="005F37BA" w:rsidP="005F37BA">
      <w:pPr>
        <w:numPr>
          <w:ilvl w:val="0"/>
          <w:numId w:val="2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Brand character research</w:t>
      </w:r>
    </w:p>
    <w:p w:rsidR="005F37BA" w:rsidRPr="005F37BA" w:rsidRDefault="005F37BA" w:rsidP="005F37BA">
      <w:pPr>
        <w:numPr>
          <w:ilvl w:val="0"/>
          <w:numId w:val="2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Brand logo research</w:t>
      </w:r>
    </w:p>
    <w:p w:rsidR="005F37BA" w:rsidRPr="005F37BA" w:rsidRDefault="005F37BA" w:rsidP="005F37BA">
      <w:pPr>
        <w:numPr>
          <w:ilvl w:val="0"/>
          <w:numId w:val="2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Brand name research</w:t>
      </w:r>
    </w:p>
    <w:p w:rsidR="005F37BA" w:rsidRPr="005F37BA" w:rsidRDefault="005F37BA" w:rsidP="005F37BA">
      <w:pPr>
        <w:numPr>
          <w:ilvl w:val="0"/>
          <w:numId w:val="2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Brand association test</w:t>
      </w:r>
    </w:p>
    <w:p w:rsidR="005F37BA" w:rsidRPr="005F37BA" w:rsidRDefault="005F37BA" w:rsidP="005F37BA">
      <w:pPr>
        <w:numPr>
          <w:ilvl w:val="0"/>
          <w:numId w:val="2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Brand loyalty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Pricing Research</w:t>
      </w:r>
    </w:p>
    <w:p w:rsidR="005F37BA" w:rsidRPr="005F37BA" w:rsidRDefault="005F37BA" w:rsidP="005F37BA">
      <w:pPr>
        <w:numPr>
          <w:ilvl w:val="0"/>
          <w:numId w:val="30"/>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It relates to the price and price fixation which is one important ‘P’ of the marketing mix</w:t>
      </w:r>
    </w:p>
    <w:p w:rsidR="005F37BA" w:rsidRPr="005F37BA" w:rsidRDefault="005F37BA" w:rsidP="005F37BA">
      <w:pPr>
        <w:numPr>
          <w:ilvl w:val="0"/>
          <w:numId w:val="30"/>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It is optimum </w:t>
      </w:r>
      <w:r w:rsidRPr="005F37BA">
        <w:rPr>
          <w:rFonts w:ascii="Times New Roman" w:eastAsia="Times New Roman" w:hAnsi="Times New Roman" w:cs="Times New Roman"/>
          <w:color w:val="000000"/>
          <w:sz w:val="24"/>
          <w:szCs w:val="24"/>
          <w:u w:val="single"/>
        </w:rPr>
        <w:t xml:space="preserve">Price-Product-Features </w:t>
      </w:r>
      <w:r w:rsidRPr="005F37BA">
        <w:rPr>
          <w:rFonts w:ascii="Times New Roman" w:eastAsia="Times New Roman" w:hAnsi="Times New Roman" w:cs="Times New Roman"/>
          <w:color w:val="000000"/>
          <w:sz w:val="24"/>
          <w:szCs w:val="24"/>
        </w:rPr>
        <w:t>configuration with context of market positioning</w:t>
      </w:r>
    </w:p>
    <w:p w:rsidR="005F37BA" w:rsidRPr="005F37BA" w:rsidRDefault="005F37BA" w:rsidP="005F37BA">
      <w:pPr>
        <w:numPr>
          <w:ilvl w:val="0"/>
          <w:numId w:val="30"/>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Concentrates on consumers’ sensitivity to pricing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Approaches to Pricing Research</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b/>
          <w:bCs/>
          <w:color w:val="000000"/>
          <w:sz w:val="24"/>
          <w:szCs w:val="24"/>
        </w:rPr>
        <w:t>Gabor – Granger Technique:</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Named after the economist who invented it</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lastRenderedPageBreak/>
        <w:t>Consumers are given price and asked if they buy on that price</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The price is changed and they are asked again whether they buy or not</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b/>
          <w:bCs/>
          <w:color w:val="000000"/>
          <w:sz w:val="24"/>
          <w:szCs w:val="24"/>
        </w:rPr>
        <w:t>Conjoint Analysis</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it pinpoints price as an important attribute</w:t>
      </w:r>
    </w:p>
    <w:p w:rsidR="005F37BA" w:rsidRPr="005F37BA" w:rsidRDefault="005F37BA" w:rsidP="005F37BA">
      <w:pPr>
        <w:numPr>
          <w:ilvl w:val="0"/>
          <w:numId w:val="31"/>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Computed as the difference between the most preferred v/s the least preferred level of pricing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center"/>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COPY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color w:val="000000"/>
          <w:sz w:val="24"/>
          <w:szCs w:val="24"/>
          <w:shd w:val="clear" w:color="auto" w:fill="FFFFFF"/>
        </w:rPr>
        <w:t>Analysis and evaluation of the advertising message.</w:t>
      </w:r>
      <w:proofErr w:type="gramEnd"/>
      <w:r w:rsidRPr="005F37BA">
        <w:rPr>
          <w:rFonts w:ascii="Times New Roman" w:eastAsia="Times New Roman" w:hAnsi="Times New Roman" w:cs="Times New Roman"/>
          <w:color w:val="000000"/>
          <w:sz w:val="24"/>
          <w:szCs w:val="24"/>
          <w:shd w:val="clear" w:color="auto" w:fill="FFFFFF"/>
        </w:rPr>
        <w:t xml:space="preserve"> Copy research is an aspect of advertising research and includes both the pretesting and the </w:t>
      </w:r>
      <w:proofErr w:type="spellStart"/>
      <w:r w:rsidRPr="005F37BA">
        <w:rPr>
          <w:rFonts w:ascii="Times New Roman" w:eastAsia="Times New Roman" w:hAnsi="Times New Roman" w:cs="Times New Roman"/>
          <w:color w:val="000000"/>
          <w:sz w:val="24"/>
          <w:szCs w:val="24"/>
          <w:shd w:val="clear" w:color="auto" w:fill="FFFFFF"/>
        </w:rPr>
        <w:t>posttesting</w:t>
      </w:r>
      <w:proofErr w:type="spellEnd"/>
      <w:r w:rsidRPr="005F37BA">
        <w:rPr>
          <w:rFonts w:ascii="Times New Roman" w:eastAsia="Times New Roman" w:hAnsi="Times New Roman" w:cs="Times New Roman"/>
          <w:color w:val="000000"/>
          <w:sz w:val="24"/>
          <w:szCs w:val="24"/>
          <w:shd w:val="clear" w:color="auto" w:fill="FFFFFF"/>
        </w:rPr>
        <w:t xml:space="preserve"> of advertisements or commercials in print or broadcast. Pretesting explores the product claims, technical aspects, </w:t>
      </w:r>
      <w:hyperlink r:id="rId19" w:history="1">
        <w:r w:rsidRPr="005F37BA">
          <w:rPr>
            <w:rFonts w:ascii="Times New Roman" w:eastAsia="Times New Roman" w:hAnsi="Times New Roman" w:cs="Times New Roman"/>
            <w:color w:val="000000"/>
            <w:sz w:val="24"/>
            <w:szCs w:val="24"/>
          </w:rPr>
          <w:t>target audience</w:t>
        </w:r>
      </w:hyperlink>
      <w:r w:rsidRPr="005F37BA">
        <w:rPr>
          <w:rFonts w:ascii="Times New Roman" w:eastAsia="Times New Roman" w:hAnsi="Times New Roman" w:cs="Times New Roman"/>
          <w:color w:val="000000"/>
          <w:sz w:val="24"/>
          <w:szCs w:val="24"/>
          <w:shd w:val="clear" w:color="auto" w:fill="FFFFFF"/>
        </w:rPr>
        <w:t>, and other areas affected by the copy, before or at the very beginning of the advertising </w:t>
      </w:r>
      <w:hyperlink r:id="rId20" w:history="1">
        <w:r w:rsidRPr="005F37BA">
          <w:rPr>
            <w:rFonts w:ascii="Times New Roman" w:eastAsia="Times New Roman" w:hAnsi="Times New Roman" w:cs="Times New Roman"/>
            <w:color w:val="000000"/>
            <w:sz w:val="24"/>
            <w:szCs w:val="24"/>
          </w:rPr>
          <w:t>campaign</w:t>
        </w:r>
      </w:hyperlink>
      <w:r w:rsidRPr="005F37BA">
        <w:rPr>
          <w:rFonts w:ascii="Times New Roman" w:eastAsia="Times New Roman" w:hAnsi="Times New Roman" w:cs="Times New Roman"/>
          <w:color w:val="000000"/>
          <w:sz w:val="24"/>
          <w:szCs w:val="24"/>
          <w:shd w:val="clear" w:color="auto" w:fill="FFFFFF"/>
        </w:rPr>
        <w:t>. Post testing will explore the effectiveness of the copy in communicating the advertising message and its meaning, at the conclusion of an advertising campaign.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 xml:space="preserve">Copy testing and/or advertising research is a general class of tests that evaluate and diagnose the communication power of an advertisement – either broadcast (television, radio), print (newspapers, magazines), or more recently, the Internet. </w:t>
      </w:r>
      <w:proofErr w:type="gramStart"/>
      <w:r w:rsidRPr="005F37BA">
        <w:rPr>
          <w:rFonts w:ascii="Times New Roman" w:eastAsia="Times New Roman" w:hAnsi="Times New Roman" w:cs="Times New Roman"/>
          <w:color w:val="000000"/>
          <w:sz w:val="24"/>
          <w:szCs w:val="24"/>
        </w:rPr>
        <w:t>and/or</w:t>
      </w:r>
      <w:proofErr w:type="gramEnd"/>
      <w:r w:rsidRPr="005F37BA">
        <w:rPr>
          <w:rFonts w:ascii="Times New Roman" w:eastAsia="Times New Roman" w:hAnsi="Times New Roman" w:cs="Times New Roman"/>
          <w:color w:val="000000"/>
          <w:sz w:val="24"/>
          <w:szCs w:val="24"/>
        </w:rPr>
        <w:t xml:space="preserve"> advertising research is a general class of tests that evaluate and diagnose the communication power of an advertisement – either broadcast (television, radio), print (newspapers, magazines), or more recently, the Internet.</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When Used</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Copy tests are an integral part of the creative development process, and (of necessity) always follow the development of one or more advertising alternatives. These alternatives attempt to embody an advertising strategy that has been identified through previous phases of research. Copy tests are usually conducted (1) after a strategic/positioning study indicated an opportunity for the brand that, in turn, feed copy development; (2) after qualitative research (focus groups, in-depths) has been used in the creative development process; or (3) after tracking research has indicated that the current campaign is no longer building awareness or image. Practically speaking, copy tests can be conducted at any time there is new advertising that needs to be evaluated.</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Stimuli</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 single biggest category of copy testing is for TV, where the stimuli are usually 30- or 60- second spots. In diagnostic tests, the state-of-finish can be "</w:t>
      </w:r>
      <w:proofErr w:type="spellStart"/>
      <w:r w:rsidRPr="005F37BA">
        <w:rPr>
          <w:rFonts w:ascii="Times New Roman" w:eastAsia="Times New Roman" w:hAnsi="Times New Roman" w:cs="Times New Roman"/>
          <w:color w:val="000000"/>
          <w:sz w:val="24"/>
          <w:szCs w:val="24"/>
        </w:rPr>
        <w:t>animatic</w:t>
      </w:r>
      <w:proofErr w:type="spellEnd"/>
      <w:r w:rsidRPr="005F37BA">
        <w:rPr>
          <w:rFonts w:ascii="Times New Roman" w:eastAsia="Times New Roman" w:hAnsi="Times New Roman" w:cs="Times New Roman"/>
          <w:color w:val="000000"/>
          <w:sz w:val="24"/>
          <w:szCs w:val="24"/>
        </w:rPr>
        <w:t>" (hand-drawn, still animation with voiceovers), "</w:t>
      </w:r>
      <w:proofErr w:type="spellStart"/>
      <w:r w:rsidRPr="005F37BA">
        <w:rPr>
          <w:rFonts w:ascii="Times New Roman" w:eastAsia="Times New Roman" w:hAnsi="Times New Roman" w:cs="Times New Roman"/>
          <w:color w:val="000000"/>
          <w:sz w:val="24"/>
          <w:szCs w:val="24"/>
        </w:rPr>
        <w:t>photomatic</w:t>
      </w:r>
      <w:proofErr w:type="spellEnd"/>
      <w:r w:rsidRPr="005F37BA">
        <w:rPr>
          <w:rFonts w:ascii="Times New Roman" w:eastAsia="Times New Roman" w:hAnsi="Times New Roman" w:cs="Times New Roman"/>
          <w:color w:val="000000"/>
          <w:sz w:val="24"/>
          <w:szCs w:val="24"/>
        </w:rPr>
        <w:t>" (with still, stock photos), "steal-o-</w:t>
      </w:r>
      <w:proofErr w:type="spellStart"/>
      <w:r w:rsidRPr="005F37BA">
        <w:rPr>
          <w:rFonts w:ascii="Times New Roman" w:eastAsia="Times New Roman" w:hAnsi="Times New Roman" w:cs="Times New Roman"/>
          <w:color w:val="000000"/>
          <w:sz w:val="24"/>
          <w:szCs w:val="24"/>
        </w:rPr>
        <w:t>matic</w:t>
      </w:r>
      <w:proofErr w:type="spellEnd"/>
      <w:r w:rsidRPr="005F37BA">
        <w:rPr>
          <w:rFonts w:ascii="Times New Roman" w:eastAsia="Times New Roman" w:hAnsi="Times New Roman" w:cs="Times New Roman"/>
          <w:color w:val="000000"/>
          <w:sz w:val="24"/>
          <w:szCs w:val="24"/>
        </w:rPr>
        <w:t xml:space="preserve">" (live sound and motion, but stock footage), or "rough cuts" (agency footage before editing or cleanup). For final on-air testing, only finished (ready-to-air) executions are used. Similar, but fewer, </w:t>
      </w:r>
      <w:proofErr w:type="spellStart"/>
      <w:r w:rsidRPr="005F37BA">
        <w:rPr>
          <w:rFonts w:ascii="Times New Roman" w:eastAsia="Times New Roman" w:hAnsi="Times New Roman" w:cs="Times New Roman"/>
          <w:color w:val="000000"/>
          <w:sz w:val="24"/>
          <w:szCs w:val="24"/>
        </w:rPr>
        <w:t>alterantives</w:t>
      </w:r>
      <w:proofErr w:type="spellEnd"/>
      <w:r w:rsidRPr="005F37BA">
        <w:rPr>
          <w:rFonts w:ascii="Times New Roman" w:eastAsia="Times New Roman" w:hAnsi="Times New Roman" w:cs="Times New Roman"/>
          <w:color w:val="000000"/>
          <w:sz w:val="24"/>
          <w:szCs w:val="24"/>
        </w:rPr>
        <w:t xml:space="preserve"> are used in radio or print.</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Copy Test Designs</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There are two basic copy testing approaches for TV – off-air, and on-air. Off-air tests focus on whether the copy effectively communicated its intended strategy, and provides more diagnostic information on specific copy elements than on-air tests. Off-air approaches are "forced exposure" tests (usually in a mall or theater environment)</w:t>
      </w:r>
      <w:proofErr w:type="gramStart"/>
      <w:r w:rsidRPr="005F37BA">
        <w:rPr>
          <w:rFonts w:ascii="Times New Roman" w:eastAsia="Times New Roman" w:hAnsi="Times New Roman" w:cs="Times New Roman"/>
          <w:color w:val="000000"/>
          <w:sz w:val="24"/>
          <w:szCs w:val="24"/>
        </w:rPr>
        <w:t>,</w:t>
      </w:r>
      <w:proofErr w:type="gramEnd"/>
      <w:r w:rsidRPr="005F37BA">
        <w:rPr>
          <w:rFonts w:ascii="Times New Roman" w:eastAsia="Times New Roman" w:hAnsi="Times New Roman" w:cs="Times New Roman"/>
          <w:color w:val="000000"/>
          <w:sz w:val="24"/>
          <w:szCs w:val="24"/>
        </w:rPr>
        <w:t xml:space="preserve"> in which respondents view a clutter reel of competitive ads, with the test ad in the middle. Because a lower state-of-finish is acceptable, off-air stimuli are less costly, and these tests are more often used at an earlier stage of the copy development process.</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On-air tests are executed on an unused cable TV channel among people who have been recruited to view a fictitious ½-hour pilot TV show. Respondents see ads for other categories, but see only one test </w:t>
      </w:r>
      <w:proofErr w:type="spellStart"/>
      <w:r w:rsidRPr="005F37BA">
        <w:rPr>
          <w:rFonts w:ascii="Times New Roman" w:eastAsia="Times New Roman" w:hAnsi="Times New Roman" w:cs="Times New Roman"/>
          <w:color w:val="000000"/>
          <w:sz w:val="24"/>
          <w:szCs w:val="24"/>
        </w:rPr>
        <w:t>ad.</w:t>
      </w:r>
      <w:proofErr w:type="spellEnd"/>
      <w:r w:rsidRPr="005F37BA">
        <w:rPr>
          <w:rFonts w:ascii="Times New Roman" w:eastAsia="Times New Roman" w:hAnsi="Times New Roman" w:cs="Times New Roman"/>
          <w:color w:val="000000"/>
          <w:sz w:val="24"/>
          <w:szCs w:val="24"/>
        </w:rPr>
        <w:t xml:space="preserve"> On-air tests excel at evaluating copy performance in a real-world setting, and whether the advertisement "broke through" (i.e., was recalled).</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Similar off-air approaches are used for radio testing (no "on-air" versions exist). Print testing usually involves placement of the test ad in a mocked-up version of a national magazine, or can also involve eye-tracking to determine which elements were seen while reading the </w:t>
      </w:r>
      <w:proofErr w:type="spellStart"/>
      <w:r w:rsidRPr="005F37BA">
        <w:rPr>
          <w:rFonts w:ascii="Times New Roman" w:eastAsia="Times New Roman" w:hAnsi="Times New Roman" w:cs="Times New Roman"/>
          <w:color w:val="000000"/>
          <w:sz w:val="24"/>
          <w:szCs w:val="24"/>
        </w:rPr>
        <w:t>ad.</w:t>
      </w:r>
      <w:proofErr w:type="spellEnd"/>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br/>
      </w:r>
      <w:r w:rsidRPr="005F37BA">
        <w:rPr>
          <w:rFonts w:ascii="Times New Roman" w:eastAsia="Times New Roman" w:hAnsi="Times New Roman" w:cs="Times New Roman"/>
          <w:color w:val="000000"/>
          <w:sz w:val="24"/>
          <w:szCs w:val="24"/>
        </w:rPr>
        <w:lastRenderedPageBreak/>
        <w:br/>
      </w:r>
    </w:p>
    <w:p w:rsidR="005F37BA" w:rsidRPr="005F37BA" w:rsidRDefault="005F37BA" w:rsidP="005F37BA">
      <w:pPr>
        <w:numPr>
          <w:ilvl w:val="0"/>
          <w:numId w:val="32"/>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 methodology for measuring copy effectiveness</w:t>
      </w:r>
    </w:p>
    <w:p w:rsidR="005F37BA" w:rsidRPr="005F37BA" w:rsidRDefault="005F37BA" w:rsidP="005F37BA">
      <w:pPr>
        <w:numPr>
          <w:ilvl w:val="0"/>
          <w:numId w:val="32"/>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Can be done as pre test or a post test</w:t>
      </w:r>
    </w:p>
    <w:p w:rsidR="005F37BA" w:rsidRPr="005F37BA" w:rsidRDefault="005F37BA" w:rsidP="005F37BA">
      <w:pPr>
        <w:numPr>
          <w:ilvl w:val="0"/>
          <w:numId w:val="32"/>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Major parameters are</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Concept testing: Concept testing is quantitative research tool that evaluates and diagnoses, in detail, the performance of fully developed conceptual ideas that have been created to meet consumers' desired end-benefits. Results are also used to identify those features that are most motivating, to provide product development and advertising direction, and to identify groups of consumers for whom the idea holds the greatest appeal.</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When Used</w:t>
      </w:r>
    </w:p>
    <w:p w:rsidR="005F37BA" w:rsidRPr="005F37BA" w:rsidRDefault="005F37BA" w:rsidP="005F37BA">
      <w:pPr>
        <w:shd w:val="clear" w:color="auto" w:fill="FFFFFF"/>
        <w:spacing w:before="240" w:after="24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Surveys &amp; Forecasts conducts concept testing at any time there are one or more ideas to test, but we typically undertake testing (1) after concept screening has identified a set of appealing ideas in their basic form, or (2) following post-concept screen qualitative research (e.g., focus groups) that was used to further develop the ideas by fully incorporating consumer needs and language.</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33"/>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Name testing</w:t>
      </w:r>
    </w:p>
    <w:p w:rsidR="005F37BA" w:rsidRPr="005F37BA" w:rsidRDefault="005F37BA" w:rsidP="005F37BA">
      <w:pPr>
        <w:numPr>
          <w:ilvl w:val="0"/>
          <w:numId w:val="33"/>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Slogan testing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Slogan Testing</w:t>
      </w:r>
    </w:p>
    <w:p w:rsidR="005F37BA" w:rsidRPr="005F37BA" w:rsidRDefault="005F37BA" w:rsidP="005F37BA">
      <w:pPr>
        <w:numPr>
          <w:ilvl w:val="0"/>
          <w:numId w:val="3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 catchy sentence or phrase which is easy to remember</w:t>
      </w:r>
    </w:p>
    <w:p w:rsidR="005F37BA" w:rsidRPr="005F37BA" w:rsidRDefault="005F37BA" w:rsidP="005F37BA">
      <w:pPr>
        <w:numPr>
          <w:ilvl w:val="0"/>
          <w:numId w:val="3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Used to create an impact of repetition</w:t>
      </w:r>
    </w:p>
    <w:p w:rsidR="005F37BA" w:rsidRPr="005F37BA" w:rsidRDefault="005F37BA" w:rsidP="005F37BA">
      <w:pPr>
        <w:numPr>
          <w:ilvl w:val="0"/>
          <w:numId w:val="3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Gives identity to company or product</w:t>
      </w:r>
    </w:p>
    <w:p w:rsidR="005F37BA" w:rsidRPr="005F37BA" w:rsidRDefault="005F37BA" w:rsidP="005F37BA">
      <w:pPr>
        <w:numPr>
          <w:ilvl w:val="0"/>
          <w:numId w:val="3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Mainly used method is Triple Association </w:t>
      </w:r>
      <w:proofErr w:type="spellStart"/>
      <w:r w:rsidRPr="005F37BA">
        <w:rPr>
          <w:rFonts w:ascii="Times New Roman" w:eastAsia="Times New Roman" w:hAnsi="Times New Roman" w:cs="Times New Roman"/>
          <w:color w:val="000000"/>
          <w:sz w:val="24"/>
          <w:szCs w:val="24"/>
        </w:rPr>
        <w:t>Test.e.g</w:t>
      </w:r>
      <w:proofErr w:type="spellEnd"/>
      <w:r w:rsidRPr="005F37BA">
        <w:rPr>
          <w:rFonts w:ascii="Times New Roman" w:eastAsia="Times New Roman" w:hAnsi="Times New Roman" w:cs="Times New Roman"/>
          <w:color w:val="000000"/>
          <w:sz w:val="24"/>
          <w:szCs w:val="24"/>
        </w:rPr>
        <w:t xml:space="preserve">. </w:t>
      </w:r>
      <w:proofErr w:type="gramStart"/>
      <w:r w:rsidRPr="005F37BA">
        <w:rPr>
          <w:rFonts w:ascii="Times New Roman" w:eastAsia="Times New Roman" w:hAnsi="Times New Roman" w:cs="Times New Roman"/>
          <w:color w:val="000000"/>
          <w:sz w:val="24"/>
          <w:szCs w:val="24"/>
        </w:rPr>
        <w:t>the</w:t>
      </w:r>
      <w:proofErr w:type="gramEnd"/>
      <w:r w:rsidRPr="005F37BA">
        <w:rPr>
          <w:rFonts w:ascii="Times New Roman" w:eastAsia="Times New Roman" w:hAnsi="Times New Roman" w:cs="Times New Roman"/>
          <w:color w:val="000000"/>
          <w:sz w:val="24"/>
          <w:szCs w:val="24"/>
        </w:rPr>
        <w:t xml:space="preserve"> respondent is asked about USP of the advt.</w:t>
      </w:r>
    </w:p>
    <w:p w:rsidR="005F37BA" w:rsidRPr="005F37BA" w:rsidRDefault="005F37BA" w:rsidP="005F37BA">
      <w:pPr>
        <w:numPr>
          <w:ilvl w:val="0"/>
          <w:numId w:val="3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w:t>
      </w:r>
      <w:proofErr w:type="gramStart"/>
      <w:r w:rsidRPr="005F37BA">
        <w:rPr>
          <w:rFonts w:ascii="Times New Roman" w:eastAsia="Times New Roman" w:hAnsi="Times New Roman" w:cs="Times New Roman"/>
          <w:color w:val="000000"/>
          <w:sz w:val="24"/>
          <w:szCs w:val="24"/>
        </w:rPr>
        <w:t>which</w:t>
      </w:r>
      <w:proofErr w:type="gramEnd"/>
      <w:r w:rsidRPr="005F37BA">
        <w:rPr>
          <w:rFonts w:ascii="Times New Roman" w:eastAsia="Times New Roman" w:hAnsi="Times New Roman" w:cs="Times New Roman"/>
          <w:color w:val="000000"/>
          <w:sz w:val="24"/>
          <w:szCs w:val="24"/>
        </w:rPr>
        <w:t xml:space="preserve"> brand  says ‘Life is Good…’</w:t>
      </w:r>
    </w:p>
    <w:p w:rsidR="005F37BA" w:rsidRPr="005F37BA" w:rsidRDefault="005F37BA" w:rsidP="005F37BA">
      <w:pPr>
        <w:numPr>
          <w:ilvl w:val="0"/>
          <w:numId w:val="3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Which car </w:t>
      </w:r>
      <w:proofErr w:type="spellStart"/>
      <w:r w:rsidRPr="005F37BA">
        <w:rPr>
          <w:rFonts w:ascii="Times New Roman" w:eastAsia="Times New Roman" w:hAnsi="Times New Roman" w:cs="Times New Roman"/>
          <w:color w:val="000000"/>
          <w:sz w:val="24"/>
          <w:szCs w:val="24"/>
        </w:rPr>
        <w:t>says,’Let’s</w:t>
      </w:r>
      <w:proofErr w:type="spellEnd"/>
      <w:r w:rsidRPr="005F37BA">
        <w:rPr>
          <w:rFonts w:ascii="Times New Roman" w:eastAsia="Times New Roman" w:hAnsi="Times New Roman" w:cs="Times New Roman"/>
          <w:color w:val="000000"/>
          <w:sz w:val="24"/>
          <w:szCs w:val="24"/>
        </w:rPr>
        <w:t xml:space="preserve"> go…’</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Concept testing (concept evaluation, positioning, pre/post testing)</w:t>
      </w:r>
    </w:p>
    <w:p w:rsidR="005F37BA" w:rsidRPr="005F37BA" w:rsidRDefault="005F37BA" w:rsidP="005F37BA">
      <w:pPr>
        <w:numPr>
          <w:ilvl w:val="0"/>
          <w:numId w:val="3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One of the most important features of creative strategy</w:t>
      </w:r>
    </w:p>
    <w:p w:rsidR="005F37BA" w:rsidRPr="005F37BA" w:rsidRDefault="005F37BA" w:rsidP="005F37BA">
      <w:pPr>
        <w:numPr>
          <w:ilvl w:val="0"/>
          <w:numId w:val="3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Widely used methods are qualitative interviews, free association test, various statement comparison </w:t>
      </w:r>
      <w:proofErr w:type="gramStart"/>
      <w:r w:rsidRPr="005F37BA">
        <w:rPr>
          <w:rFonts w:ascii="Times New Roman" w:eastAsia="Times New Roman" w:hAnsi="Times New Roman" w:cs="Times New Roman"/>
          <w:color w:val="000000"/>
          <w:sz w:val="24"/>
          <w:szCs w:val="24"/>
        </w:rPr>
        <w:t>test</w:t>
      </w:r>
      <w:proofErr w:type="gramEnd"/>
      <w:r w:rsidRPr="005F37BA">
        <w:rPr>
          <w:rFonts w:ascii="Times New Roman" w:eastAsia="Times New Roman" w:hAnsi="Times New Roman" w:cs="Times New Roman"/>
          <w:color w:val="000000"/>
          <w:sz w:val="24"/>
          <w:szCs w:val="24"/>
        </w:rPr>
        <w:t xml:space="preserve"> etc.</w:t>
      </w:r>
    </w:p>
    <w:p w:rsidR="005F37BA" w:rsidRPr="005F37BA" w:rsidRDefault="005F37BA" w:rsidP="005F37BA">
      <w:pPr>
        <w:numPr>
          <w:ilvl w:val="0"/>
          <w:numId w:val="35"/>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Types of possible concept tests:</w:t>
      </w:r>
    </w:p>
    <w:p w:rsidR="005F37BA" w:rsidRPr="005F37BA" w:rsidRDefault="005F37BA" w:rsidP="005F37BA">
      <w:pPr>
        <w:numPr>
          <w:ilvl w:val="0"/>
          <w:numId w:val="36"/>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lastRenderedPageBreak/>
        <w:t>Card concept test</w:t>
      </w:r>
    </w:p>
    <w:p w:rsidR="005F37BA" w:rsidRPr="005F37BA" w:rsidRDefault="005F37BA" w:rsidP="005F37BA">
      <w:pPr>
        <w:numPr>
          <w:ilvl w:val="0"/>
          <w:numId w:val="36"/>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Poster test</w:t>
      </w:r>
    </w:p>
    <w:p w:rsidR="005F37BA" w:rsidRPr="005F37BA" w:rsidRDefault="005F37BA" w:rsidP="005F37BA">
      <w:pPr>
        <w:numPr>
          <w:ilvl w:val="0"/>
          <w:numId w:val="36"/>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Layout test</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Focus groups, depth interviews and projective techniques are commonly used qualitative techniques.</w:t>
      </w:r>
    </w:p>
    <w:p w:rsidR="005F37BA" w:rsidRPr="005F37BA" w:rsidRDefault="005F37BA" w:rsidP="005F37BA">
      <w:pPr>
        <w:numPr>
          <w:ilvl w:val="3"/>
          <w:numId w:val="3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Focus group </w:t>
      </w:r>
    </w:p>
    <w:p w:rsidR="005F37BA" w:rsidRPr="005F37BA" w:rsidRDefault="005F37BA" w:rsidP="005F37BA">
      <w:pPr>
        <w:numPr>
          <w:ilvl w:val="3"/>
          <w:numId w:val="3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 moderator leads a group through an open, in-depth discussion rather than simply asking questions to solicit participant response.</w:t>
      </w:r>
    </w:p>
    <w:p w:rsidR="005F37BA" w:rsidRPr="005F37BA" w:rsidRDefault="005F37BA" w:rsidP="005F37BA">
      <w:pPr>
        <w:numPr>
          <w:ilvl w:val="3"/>
          <w:numId w:val="37"/>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The group of 8 or 14 participants is stimulated by comments from other group members in developing new product ideas to </w:t>
      </w:r>
      <w:proofErr w:type="spellStart"/>
      <w:r w:rsidRPr="005F37BA">
        <w:rPr>
          <w:rFonts w:ascii="Times New Roman" w:eastAsia="Times New Roman" w:hAnsi="Times New Roman" w:cs="Times New Roman"/>
          <w:color w:val="000000"/>
          <w:sz w:val="24"/>
          <w:szCs w:val="24"/>
        </w:rPr>
        <w:t>fulfil</w:t>
      </w:r>
      <w:proofErr w:type="spellEnd"/>
      <w:r w:rsidRPr="005F37BA">
        <w:rPr>
          <w:rFonts w:ascii="Times New Roman" w:eastAsia="Times New Roman" w:hAnsi="Times New Roman" w:cs="Times New Roman"/>
          <w:color w:val="000000"/>
          <w:sz w:val="24"/>
          <w:szCs w:val="24"/>
        </w:rPr>
        <w:t xml:space="preserve"> a market need.</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Copy Testing Methods and Measures</w:t>
      </w:r>
    </w:p>
    <w:p w:rsidR="005F37BA" w:rsidRPr="005F37BA" w:rsidRDefault="005F37BA" w:rsidP="005F37BA">
      <w:pPr>
        <w:numPr>
          <w:ilvl w:val="0"/>
          <w:numId w:val="3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An integral part of creative development process</w:t>
      </w:r>
    </w:p>
    <w:p w:rsidR="005F37BA" w:rsidRPr="005F37BA" w:rsidRDefault="005F37BA" w:rsidP="005F37BA">
      <w:pPr>
        <w:numPr>
          <w:ilvl w:val="0"/>
          <w:numId w:val="3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It follows one or more advt. objectives</w:t>
      </w:r>
    </w:p>
    <w:p w:rsidR="005F37BA" w:rsidRPr="005F37BA" w:rsidRDefault="005F37BA" w:rsidP="005F37BA">
      <w:pPr>
        <w:numPr>
          <w:ilvl w:val="0"/>
          <w:numId w:val="38"/>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Usually conducted:</w:t>
      </w:r>
    </w:p>
    <w:p w:rsidR="005F37BA" w:rsidRPr="005F37BA" w:rsidRDefault="005F37BA" w:rsidP="005F37BA">
      <w:pPr>
        <w:numPr>
          <w:ilvl w:val="0"/>
          <w:numId w:val="3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After strategic positioning</w:t>
      </w:r>
    </w:p>
    <w:p w:rsidR="005F37BA" w:rsidRPr="005F37BA" w:rsidRDefault="005F37BA" w:rsidP="005F37BA">
      <w:pPr>
        <w:numPr>
          <w:ilvl w:val="0"/>
          <w:numId w:val="3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After qualitative research</w:t>
      </w:r>
    </w:p>
    <w:p w:rsidR="005F37BA" w:rsidRPr="005F37BA" w:rsidRDefault="005F37BA" w:rsidP="005F37BA">
      <w:pPr>
        <w:numPr>
          <w:ilvl w:val="0"/>
          <w:numId w:val="3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After current campaign no longer builds awareness/image </w:t>
      </w:r>
    </w:p>
    <w:p w:rsidR="005F37BA" w:rsidRPr="005F37BA" w:rsidRDefault="005F37BA" w:rsidP="005F37BA">
      <w:pPr>
        <w:shd w:val="clear" w:color="auto" w:fill="FFFFFF"/>
        <w:spacing w:line="240" w:lineRule="auto"/>
        <w:ind w:hanging="360"/>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Different Copy Testing Methods</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Free Association Test</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Statement Comparison Test</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Absolute Comparison Test</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Direct Questionnaire </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Direct Mail test</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Focus Group</w:t>
      </w:r>
    </w:p>
    <w:p w:rsidR="005F37BA" w:rsidRPr="005F37BA" w:rsidRDefault="005F37BA" w:rsidP="005F37BA">
      <w:pPr>
        <w:numPr>
          <w:ilvl w:val="0"/>
          <w:numId w:val="40"/>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Motivation Research</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41"/>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Free Association Test: Used to pick up secondary association to test key word or name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 xml:space="preserve">Initial reactions are pragmatic but gradually show emotional ideas. E.g. </w:t>
      </w:r>
      <w:proofErr w:type="spellStart"/>
      <w:r w:rsidRPr="005F37BA">
        <w:rPr>
          <w:rFonts w:ascii="Times New Roman" w:eastAsia="Times New Roman" w:hAnsi="Times New Roman" w:cs="Times New Roman"/>
          <w:color w:val="000000"/>
          <w:sz w:val="24"/>
          <w:szCs w:val="24"/>
        </w:rPr>
        <w:t>Nirma</w:t>
      </w:r>
      <w:proofErr w:type="spellEnd"/>
      <w:r w:rsidRPr="005F37BA">
        <w:rPr>
          <w:rFonts w:ascii="Times New Roman" w:eastAsia="Times New Roman" w:hAnsi="Times New Roman" w:cs="Times New Roman"/>
          <w:color w:val="000000"/>
          <w:sz w:val="24"/>
          <w:szCs w:val="24"/>
        </w:rPr>
        <w:t xml:space="preserve"> started with soft drink similar to the popular brand RASNA, but could not succeed because of </w:t>
      </w:r>
      <w:proofErr w:type="spellStart"/>
      <w:r w:rsidRPr="005F37BA">
        <w:rPr>
          <w:rFonts w:ascii="Times New Roman" w:eastAsia="Times New Roman" w:hAnsi="Times New Roman" w:cs="Times New Roman"/>
          <w:color w:val="000000"/>
          <w:sz w:val="24"/>
          <w:szCs w:val="24"/>
        </w:rPr>
        <w:t>Nirma’s</w:t>
      </w:r>
      <w:proofErr w:type="spellEnd"/>
      <w:r w:rsidRPr="005F37BA">
        <w:rPr>
          <w:rFonts w:ascii="Times New Roman" w:eastAsia="Times New Roman" w:hAnsi="Times New Roman" w:cs="Times New Roman"/>
          <w:color w:val="000000"/>
          <w:sz w:val="24"/>
          <w:szCs w:val="24"/>
        </w:rPr>
        <w:t xml:space="preserve"> name association with detergent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42"/>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Statement Comparison Test</w:t>
      </w:r>
    </w:p>
    <w:p w:rsidR="005F37BA" w:rsidRPr="005F37BA" w:rsidRDefault="005F37BA" w:rsidP="005F37BA">
      <w:pPr>
        <w:numPr>
          <w:ilvl w:val="0"/>
          <w:numId w:val="43"/>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 Absolute Comparison Test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Used to test various concepts on small group</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Doesn’t follow any standard process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Personal interviews, group interviews and focus groups are equally used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Sample size typically ranges from 50 to 200</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In absolute comparison each concept is tested against absolute standards </w:t>
      </w:r>
    </w:p>
    <w:p w:rsidR="005F37BA" w:rsidRPr="005F37BA" w:rsidRDefault="005F37BA" w:rsidP="005F37BA">
      <w:pPr>
        <w:numPr>
          <w:ilvl w:val="0"/>
          <w:numId w:val="44"/>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Direct Questionnaire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Very important measure of any copy research</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Either the whole </w:t>
      </w:r>
      <w:proofErr w:type="spellStart"/>
      <w:r w:rsidRPr="005F37BA">
        <w:rPr>
          <w:rFonts w:ascii="Times New Roman" w:eastAsia="Times New Roman" w:hAnsi="Times New Roman" w:cs="Times New Roman"/>
          <w:color w:val="000000"/>
          <w:sz w:val="24"/>
          <w:szCs w:val="24"/>
        </w:rPr>
        <w:t>advt</w:t>
      </w:r>
      <w:proofErr w:type="spellEnd"/>
      <w:r w:rsidRPr="005F37BA">
        <w:rPr>
          <w:rFonts w:ascii="Times New Roman" w:eastAsia="Times New Roman" w:hAnsi="Times New Roman" w:cs="Times New Roman"/>
          <w:color w:val="000000"/>
          <w:sz w:val="24"/>
          <w:szCs w:val="24"/>
        </w:rPr>
        <w:t xml:space="preserve"> or different elements are tested by asking direct questions to the group of consumer jury</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Alternative </w:t>
      </w:r>
      <w:proofErr w:type="spellStart"/>
      <w:r w:rsidRPr="005F37BA">
        <w:rPr>
          <w:rFonts w:ascii="Times New Roman" w:eastAsia="Times New Roman" w:hAnsi="Times New Roman" w:cs="Times New Roman"/>
          <w:color w:val="000000"/>
          <w:sz w:val="24"/>
          <w:szCs w:val="24"/>
        </w:rPr>
        <w:t>advt</w:t>
      </w:r>
      <w:proofErr w:type="spellEnd"/>
      <w:r w:rsidRPr="005F37BA">
        <w:rPr>
          <w:rFonts w:ascii="Times New Roman" w:eastAsia="Times New Roman" w:hAnsi="Times New Roman" w:cs="Times New Roman"/>
          <w:color w:val="000000"/>
          <w:sz w:val="24"/>
          <w:szCs w:val="24"/>
        </w:rPr>
        <w:t xml:space="preserve"> may also be tested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Sometimes a series of questionnaire is also used</w:t>
      </w:r>
    </w:p>
    <w:p w:rsidR="005F37BA" w:rsidRPr="005F37BA" w:rsidRDefault="005F37BA" w:rsidP="005F37BA">
      <w:pPr>
        <w:numPr>
          <w:ilvl w:val="0"/>
          <w:numId w:val="45"/>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Direct Mail Test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Two or more </w:t>
      </w:r>
      <w:proofErr w:type="spellStart"/>
      <w:r w:rsidRPr="005F37BA">
        <w:rPr>
          <w:rFonts w:ascii="Times New Roman" w:eastAsia="Times New Roman" w:hAnsi="Times New Roman" w:cs="Times New Roman"/>
          <w:color w:val="000000"/>
          <w:sz w:val="24"/>
          <w:szCs w:val="24"/>
        </w:rPr>
        <w:t>advt</w:t>
      </w:r>
      <w:proofErr w:type="spellEnd"/>
      <w:r w:rsidRPr="005F37BA">
        <w:rPr>
          <w:rFonts w:ascii="Times New Roman" w:eastAsia="Times New Roman" w:hAnsi="Times New Roman" w:cs="Times New Roman"/>
          <w:color w:val="000000"/>
          <w:sz w:val="24"/>
          <w:szCs w:val="24"/>
        </w:rPr>
        <w:t xml:space="preserve"> are mailed to different potential customers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Sample orders are booked on </w:t>
      </w:r>
      <w:proofErr w:type="gramStart"/>
      <w:r w:rsidRPr="005F37BA">
        <w:rPr>
          <w:rFonts w:ascii="Times New Roman" w:eastAsia="Times New Roman" w:hAnsi="Times New Roman" w:cs="Times New Roman"/>
          <w:color w:val="000000"/>
          <w:sz w:val="24"/>
          <w:szCs w:val="24"/>
        </w:rPr>
        <w:t>these basis</w:t>
      </w:r>
      <w:proofErr w:type="gramEnd"/>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Prospects of mailing are randomly selected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Can be conducted in more than rounds</w:t>
      </w:r>
    </w:p>
    <w:p w:rsidR="005F37BA" w:rsidRPr="005F37BA" w:rsidRDefault="005F37BA" w:rsidP="005F37BA">
      <w:pPr>
        <w:numPr>
          <w:ilvl w:val="0"/>
          <w:numId w:val="46"/>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Focus Group</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Definition: </w:t>
      </w:r>
      <w:proofErr w:type="gramStart"/>
      <w:r w:rsidRPr="005F37BA">
        <w:rPr>
          <w:rFonts w:ascii="Times New Roman" w:eastAsia="Times New Roman" w:hAnsi="Times New Roman" w:cs="Times New Roman"/>
          <w:color w:val="000000"/>
          <w:sz w:val="24"/>
          <w:szCs w:val="24"/>
        </w:rPr>
        <w:t>“ limited</w:t>
      </w:r>
      <w:proofErr w:type="gramEnd"/>
      <w:r w:rsidRPr="005F37BA">
        <w:rPr>
          <w:rFonts w:ascii="Times New Roman" w:eastAsia="Times New Roman" w:hAnsi="Times New Roman" w:cs="Times New Roman"/>
          <w:color w:val="000000"/>
          <w:sz w:val="24"/>
          <w:szCs w:val="24"/>
        </w:rPr>
        <w:t xml:space="preserve"> to those situations where the assembled group is small enough to permit genuine discussion amongst all members.”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Very specific questions are asked</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Used to stimulate new ideas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It should represent different user group with varied interest</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lastRenderedPageBreak/>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 xml:space="preserve">Pre- Testing Methods: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PRE-TESTING</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This refers to testing the campaign before it has run. The purpose of pretesting is to  detect  weaknesses  or  flaws  in  the  campaign  that  may  result  in  consumer indifference or negative response.  </w:t>
      </w:r>
      <w:proofErr w:type="gramStart"/>
      <w:r w:rsidRPr="005F37BA">
        <w:rPr>
          <w:rFonts w:ascii="Times New Roman" w:eastAsia="Times New Roman" w:hAnsi="Times New Roman" w:cs="Times New Roman"/>
          <w:color w:val="000000"/>
          <w:sz w:val="24"/>
          <w:szCs w:val="24"/>
        </w:rPr>
        <w:t>This  increases</w:t>
      </w:r>
      <w:proofErr w:type="gramEnd"/>
      <w:r w:rsidRPr="005F37BA">
        <w:rPr>
          <w:rFonts w:ascii="Times New Roman" w:eastAsia="Times New Roman" w:hAnsi="Times New Roman" w:cs="Times New Roman"/>
          <w:color w:val="000000"/>
          <w:sz w:val="24"/>
          <w:szCs w:val="24"/>
        </w:rPr>
        <w:t xml:space="preserve">  the likelihood of preparing the most  effective  advertising  message.  </w:t>
      </w:r>
      <w:proofErr w:type="gramStart"/>
      <w:r w:rsidRPr="005F37BA">
        <w:rPr>
          <w:rFonts w:ascii="Times New Roman" w:eastAsia="Times New Roman" w:hAnsi="Times New Roman" w:cs="Times New Roman"/>
          <w:color w:val="000000"/>
          <w:sz w:val="24"/>
          <w:szCs w:val="24"/>
        </w:rPr>
        <w:t>All  the</w:t>
      </w:r>
      <w:proofErr w:type="gramEnd"/>
      <w:r w:rsidRPr="005F37BA">
        <w:rPr>
          <w:rFonts w:ascii="Times New Roman" w:eastAsia="Times New Roman" w:hAnsi="Times New Roman" w:cs="Times New Roman"/>
          <w:color w:val="000000"/>
          <w:sz w:val="24"/>
          <w:szCs w:val="24"/>
        </w:rPr>
        <w:t xml:space="preserve">  areas  of  advertising  like-markets, motives, messages, media, budgets and scheduling may be tested.</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It may be done to test two types of effects: “communication effects</w:t>
      </w:r>
      <w:proofErr w:type="gramStart"/>
      <w:r w:rsidRPr="005F37BA">
        <w:rPr>
          <w:rFonts w:ascii="Times New Roman" w:eastAsia="Times New Roman" w:hAnsi="Times New Roman" w:cs="Times New Roman"/>
          <w:color w:val="000000"/>
          <w:sz w:val="24"/>
          <w:szCs w:val="24"/>
        </w:rPr>
        <w:t>”  and</w:t>
      </w:r>
      <w:proofErr w:type="gramEnd"/>
      <w:r w:rsidRPr="005F37BA">
        <w:rPr>
          <w:rFonts w:ascii="Times New Roman" w:eastAsia="Times New Roman" w:hAnsi="Times New Roman" w:cs="Times New Roman"/>
          <w:color w:val="000000"/>
          <w:sz w:val="24"/>
          <w:szCs w:val="24"/>
        </w:rPr>
        <w:t xml:space="preserve"> “sales effects”.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Pre-testing   of   advertising   effects   seeks   to   determine   whether   advertising objectives  such  as  awareness,  recall,  attitudes  and  opinions,  beliefs  about  the product  and  intentions  to  buy,  have  been  achieved.  Pretesting  of  sales  effects seeks  to determine whether a  proposed  message or media  plan has  resulted  in increased  sales.  This  type  of  pretesting  identifies  and  isolates  the  influence  of advertising  on  sales.  A  number  of  more  advanced  techniques  are  used  for pretesting  both  communication  effects  and  sales  effects,  both  in  the  print  and broadcast  media.  </w:t>
      </w:r>
      <w:proofErr w:type="gramStart"/>
      <w:r w:rsidRPr="005F37BA">
        <w:rPr>
          <w:rFonts w:ascii="Times New Roman" w:eastAsia="Times New Roman" w:hAnsi="Times New Roman" w:cs="Times New Roman"/>
          <w:color w:val="000000"/>
          <w:sz w:val="24"/>
          <w:szCs w:val="24"/>
        </w:rPr>
        <w:t>This  brings</w:t>
      </w:r>
      <w:proofErr w:type="gramEnd"/>
      <w:r w:rsidRPr="005F37BA">
        <w:rPr>
          <w:rFonts w:ascii="Times New Roman" w:eastAsia="Times New Roman" w:hAnsi="Times New Roman" w:cs="Times New Roman"/>
          <w:color w:val="000000"/>
          <w:sz w:val="24"/>
          <w:szCs w:val="24"/>
        </w:rPr>
        <w:t xml:space="preserve">  us  to  the  question  “how  campaigns  should  be tested”.</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Given   that   most   advertising   is   assigned    the   task   of   achieving   specific </w:t>
      </w:r>
      <w:proofErr w:type="gramStart"/>
      <w:r w:rsidRPr="005F37BA">
        <w:rPr>
          <w:rFonts w:ascii="Times New Roman" w:eastAsia="Times New Roman" w:hAnsi="Times New Roman" w:cs="Times New Roman"/>
          <w:color w:val="000000"/>
          <w:sz w:val="24"/>
          <w:szCs w:val="24"/>
        </w:rPr>
        <w:t>communication  goals</w:t>
      </w:r>
      <w:proofErr w:type="gramEnd"/>
      <w:r w:rsidRPr="005F37BA">
        <w:rPr>
          <w:rFonts w:ascii="Times New Roman" w:eastAsia="Times New Roman" w:hAnsi="Times New Roman" w:cs="Times New Roman"/>
          <w:color w:val="000000"/>
          <w:sz w:val="24"/>
          <w:szCs w:val="24"/>
        </w:rPr>
        <w:t>, a number of methods have been developed for pretesting these   communication   effects.   These   may   be   broadly   grouped   under   three categories:</w:t>
      </w:r>
    </w:p>
    <w:p w:rsidR="005F37BA" w:rsidRPr="005F37BA" w:rsidRDefault="005F37BA" w:rsidP="005F37BA">
      <w:pPr>
        <w:numPr>
          <w:ilvl w:val="0"/>
          <w:numId w:val="47"/>
        </w:numPr>
        <w:spacing w:after="0" w:line="240" w:lineRule="auto"/>
        <w:ind w:left="0"/>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 Opinion and attitude tests</w:t>
      </w:r>
    </w:p>
    <w:p w:rsidR="005F37BA" w:rsidRPr="005F37BA" w:rsidRDefault="005F37BA" w:rsidP="005F37BA">
      <w:pPr>
        <w:numPr>
          <w:ilvl w:val="0"/>
          <w:numId w:val="47"/>
        </w:numPr>
        <w:spacing w:after="0" w:line="240" w:lineRule="auto"/>
        <w:ind w:left="0"/>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Mechanical laboratory methods and</w:t>
      </w:r>
    </w:p>
    <w:p w:rsidR="005F37BA" w:rsidRPr="005F37BA" w:rsidRDefault="005F37BA" w:rsidP="005F37BA">
      <w:pPr>
        <w:numPr>
          <w:ilvl w:val="0"/>
          <w:numId w:val="47"/>
        </w:numPr>
        <w:spacing w:after="0" w:line="240" w:lineRule="auto"/>
        <w:ind w:left="0"/>
        <w:jc w:val="both"/>
        <w:textAlignment w:val="baseline"/>
        <w:rPr>
          <w:rFonts w:ascii="Noto Sans Symbols" w:eastAsia="Times New Roman" w:hAnsi="Noto Sans Symbols" w:cs="Times New Roman"/>
          <w:color w:val="000000"/>
          <w:sz w:val="20"/>
          <w:szCs w:val="20"/>
        </w:rPr>
      </w:pPr>
      <w:r w:rsidRPr="005F37BA">
        <w:rPr>
          <w:rFonts w:ascii="Times New Roman" w:eastAsia="Times New Roman" w:hAnsi="Times New Roman" w:cs="Times New Roman"/>
          <w:color w:val="000000"/>
          <w:sz w:val="24"/>
          <w:szCs w:val="24"/>
        </w:rPr>
        <w:t>Projective techniques.</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OPINION AND ATTITUDE TESTS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1.   Direct  Questioning:  This  is  a  method  designed  to  obtain  a  full range  of  responses  o  the  advertising,  by  asking  direct  questions about  the advertising. Based on the responses, researchers can infer how well the advertising messages convey the key copy points.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2.   Focus  Groups:  This  is  another commonly  used  method  to pretest print  ads  at  both  the  conceptual  and  finished  stage.  </w:t>
      </w:r>
      <w:proofErr w:type="gramStart"/>
      <w:r w:rsidRPr="005F37BA">
        <w:rPr>
          <w:rFonts w:ascii="Times New Roman" w:eastAsia="Times New Roman" w:hAnsi="Times New Roman" w:cs="Times New Roman"/>
          <w:color w:val="000000"/>
          <w:sz w:val="24"/>
          <w:szCs w:val="24"/>
        </w:rPr>
        <w:t>It  is</w:t>
      </w:r>
      <w:proofErr w:type="gramEnd"/>
      <w:r w:rsidRPr="005F37BA">
        <w:rPr>
          <w:rFonts w:ascii="Times New Roman" w:eastAsia="Times New Roman" w:hAnsi="Times New Roman" w:cs="Times New Roman"/>
          <w:color w:val="000000"/>
          <w:sz w:val="24"/>
          <w:szCs w:val="24"/>
        </w:rPr>
        <w:t xml:space="preserve">  a  free- wheeling  discussion  conducted among small groups of people and led  by  a  “moderator”.  </w:t>
      </w:r>
      <w:proofErr w:type="gramStart"/>
      <w:r w:rsidRPr="005F37BA">
        <w:rPr>
          <w:rFonts w:ascii="Times New Roman" w:eastAsia="Times New Roman" w:hAnsi="Times New Roman" w:cs="Times New Roman"/>
          <w:color w:val="000000"/>
          <w:sz w:val="24"/>
          <w:szCs w:val="24"/>
        </w:rPr>
        <w:t>The  group</w:t>
      </w:r>
      <w:proofErr w:type="gramEnd"/>
      <w:r w:rsidRPr="005F37BA">
        <w:rPr>
          <w:rFonts w:ascii="Times New Roman" w:eastAsia="Times New Roman" w:hAnsi="Times New Roman" w:cs="Times New Roman"/>
          <w:color w:val="000000"/>
          <w:sz w:val="24"/>
          <w:szCs w:val="24"/>
        </w:rPr>
        <w:t xml:space="preserve">  may  be  interviewed  on  their reactions   to   advertising   concepts   or   finished   campaigns.   The advantage of </w:t>
      </w:r>
      <w:proofErr w:type="gramStart"/>
      <w:r w:rsidRPr="005F37BA">
        <w:rPr>
          <w:rFonts w:ascii="Times New Roman" w:eastAsia="Times New Roman" w:hAnsi="Times New Roman" w:cs="Times New Roman"/>
          <w:color w:val="000000"/>
          <w:sz w:val="24"/>
          <w:szCs w:val="24"/>
        </w:rPr>
        <w:t>this  method</w:t>
      </w:r>
      <w:proofErr w:type="gramEnd"/>
      <w:r w:rsidRPr="005F37BA">
        <w:rPr>
          <w:rFonts w:ascii="Times New Roman" w:eastAsia="Times New Roman" w:hAnsi="Times New Roman" w:cs="Times New Roman"/>
          <w:color w:val="000000"/>
          <w:sz w:val="24"/>
          <w:szCs w:val="24"/>
        </w:rPr>
        <w:t xml:space="preserve"> is that it is an inexpensive and quick way of obtaining insights  into the advertising process. Focus groups are used extensively by Indian advertisers.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lastRenderedPageBreak/>
        <w:t>3.   Dummy  advertising   media  vehicles:   This  is  a  technique  that can be  applied to  both  print and  broadcasting ads. It involves  placing the  “test”  ads  in  a  dummy  vehicle,  which  resembles  the  actual advertising  medium.  In   case   of   television  commercials,  the effectiveness  of  these  may  be  tested  by  showing  respondents  an actual  television   </w:t>
      </w:r>
      <w:proofErr w:type="spellStart"/>
      <w:r w:rsidRPr="005F37BA">
        <w:rPr>
          <w:rFonts w:ascii="Times New Roman" w:eastAsia="Times New Roman" w:hAnsi="Times New Roman" w:cs="Times New Roman"/>
          <w:color w:val="000000"/>
          <w:sz w:val="24"/>
          <w:szCs w:val="24"/>
        </w:rPr>
        <w:t>programme</w:t>
      </w:r>
      <w:proofErr w:type="spellEnd"/>
      <w:r w:rsidRPr="005F37BA">
        <w:rPr>
          <w:rFonts w:ascii="Times New Roman" w:eastAsia="Times New Roman" w:hAnsi="Times New Roman" w:cs="Times New Roman"/>
          <w:color w:val="000000"/>
          <w:sz w:val="24"/>
          <w:szCs w:val="24"/>
        </w:rPr>
        <w:t>,  with  the  test  commercials   placed within it. Questions are then asked to measure the extent on which people recalled the test commercials.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4.    Order-of-merit test:  this is used mainly for pretesting </w:t>
      </w:r>
      <w:proofErr w:type="gramStart"/>
      <w:r w:rsidRPr="005F37BA">
        <w:rPr>
          <w:rFonts w:ascii="Times New Roman" w:eastAsia="Times New Roman" w:hAnsi="Times New Roman" w:cs="Times New Roman"/>
          <w:color w:val="000000"/>
          <w:sz w:val="24"/>
          <w:szCs w:val="24"/>
        </w:rPr>
        <w:t>print  ads</w:t>
      </w:r>
      <w:proofErr w:type="gramEnd"/>
      <w:r w:rsidRPr="005F37BA">
        <w:rPr>
          <w:rFonts w:ascii="Times New Roman" w:eastAsia="Times New Roman" w:hAnsi="Times New Roman" w:cs="Times New Roman"/>
          <w:color w:val="000000"/>
          <w:sz w:val="24"/>
          <w:szCs w:val="24"/>
        </w:rPr>
        <w:t xml:space="preserve"> in finished   form.   A   group  of    people  are   shown   a   series  of advertisements,  sometimes  as many as six or seven, and asked to place them in rank order, based on some communication  criterion, such  as “liking”:. After all the ads have </w:t>
      </w:r>
      <w:proofErr w:type="gramStart"/>
      <w:r w:rsidRPr="005F37BA">
        <w:rPr>
          <w:rFonts w:ascii="Times New Roman" w:eastAsia="Times New Roman" w:hAnsi="Times New Roman" w:cs="Times New Roman"/>
          <w:color w:val="000000"/>
          <w:sz w:val="24"/>
          <w:szCs w:val="24"/>
        </w:rPr>
        <w:t>been  ranked</w:t>
      </w:r>
      <w:proofErr w:type="gramEnd"/>
      <w:r w:rsidRPr="005F37BA">
        <w:rPr>
          <w:rFonts w:ascii="Times New Roman" w:eastAsia="Times New Roman" w:hAnsi="Times New Roman" w:cs="Times New Roman"/>
          <w:color w:val="000000"/>
          <w:sz w:val="24"/>
          <w:szCs w:val="24"/>
        </w:rPr>
        <w:t xml:space="preserve">, a composite score is obtained. </w:t>
      </w:r>
      <w:proofErr w:type="gramStart"/>
      <w:r w:rsidRPr="005F37BA">
        <w:rPr>
          <w:rFonts w:ascii="Times New Roman" w:eastAsia="Times New Roman" w:hAnsi="Times New Roman" w:cs="Times New Roman"/>
          <w:color w:val="000000"/>
          <w:sz w:val="24"/>
          <w:szCs w:val="24"/>
        </w:rPr>
        <w:t>This score shows</w:t>
      </w:r>
      <w:proofErr w:type="gramEnd"/>
      <w:r w:rsidRPr="005F37BA">
        <w:rPr>
          <w:rFonts w:ascii="Times New Roman" w:eastAsia="Times New Roman" w:hAnsi="Times New Roman" w:cs="Times New Roman"/>
          <w:color w:val="000000"/>
          <w:sz w:val="24"/>
          <w:szCs w:val="24"/>
        </w:rPr>
        <w:t xml:space="preserve"> which ad was ranked no.1, no.2, and so on.</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5.   </w:t>
      </w:r>
      <w:proofErr w:type="gramStart"/>
      <w:r w:rsidRPr="005F37BA">
        <w:rPr>
          <w:rFonts w:ascii="Times New Roman" w:eastAsia="Times New Roman" w:hAnsi="Times New Roman" w:cs="Times New Roman"/>
          <w:color w:val="000000"/>
          <w:sz w:val="24"/>
          <w:szCs w:val="24"/>
        </w:rPr>
        <w:t>Paired  comparisons</w:t>
      </w:r>
      <w:proofErr w:type="gramEnd"/>
      <w:r w:rsidRPr="005F37BA">
        <w:rPr>
          <w:rFonts w:ascii="Times New Roman" w:eastAsia="Times New Roman" w:hAnsi="Times New Roman" w:cs="Times New Roman"/>
          <w:color w:val="000000"/>
          <w:sz w:val="24"/>
          <w:szCs w:val="24"/>
        </w:rPr>
        <w:t>: This is used when more than six or seven ads have  to be rank ordered. Consumers are</w:t>
      </w:r>
      <w:proofErr w:type="gramStart"/>
      <w:r w:rsidRPr="005F37BA">
        <w:rPr>
          <w:rFonts w:ascii="Times New Roman" w:eastAsia="Times New Roman" w:hAnsi="Times New Roman" w:cs="Times New Roman"/>
          <w:color w:val="000000"/>
          <w:sz w:val="24"/>
          <w:szCs w:val="24"/>
        </w:rPr>
        <w:t>  then</w:t>
      </w:r>
      <w:proofErr w:type="gramEnd"/>
      <w:r w:rsidRPr="005F37BA">
        <w:rPr>
          <w:rFonts w:ascii="Times New Roman" w:eastAsia="Times New Roman" w:hAnsi="Times New Roman" w:cs="Times New Roman"/>
          <w:color w:val="000000"/>
          <w:sz w:val="24"/>
          <w:szCs w:val="24"/>
        </w:rPr>
        <w:t xml:space="preserve"> asked  to judge two ads at a  time, and asked to choose which one is better. The process continues until each advertisement has been paired with each of the others.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6.   Central   Location   Projection   Tests:   This   </w:t>
      </w:r>
      <w:proofErr w:type="gramStart"/>
      <w:r w:rsidRPr="005F37BA">
        <w:rPr>
          <w:rFonts w:ascii="Times New Roman" w:eastAsia="Times New Roman" w:hAnsi="Times New Roman" w:cs="Times New Roman"/>
          <w:color w:val="000000"/>
          <w:sz w:val="24"/>
          <w:szCs w:val="24"/>
        </w:rPr>
        <w:t>is  used</w:t>
      </w:r>
      <w:proofErr w:type="gramEnd"/>
      <w:r w:rsidRPr="005F37BA">
        <w:rPr>
          <w:rFonts w:ascii="Times New Roman" w:eastAsia="Times New Roman" w:hAnsi="Times New Roman" w:cs="Times New Roman"/>
          <w:color w:val="000000"/>
          <w:sz w:val="24"/>
          <w:szCs w:val="24"/>
        </w:rPr>
        <w:t xml:space="preserve">   for  pretesting broadcast advertising. Test commercials are shown to a group of </w:t>
      </w:r>
      <w:proofErr w:type="gramStart"/>
      <w:r w:rsidRPr="005F37BA">
        <w:rPr>
          <w:rFonts w:ascii="Times New Roman" w:eastAsia="Times New Roman" w:hAnsi="Times New Roman" w:cs="Times New Roman"/>
          <w:color w:val="000000"/>
          <w:sz w:val="24"/>
          <w:szCs w:val="24"/>
        </w:rPr>
        <w:t>respondents  along</w:t>
      </w:r>
      <w:proofErr w:type="gramEnd"/>
      <w:r w:rsidRPr="005F37BA">
        <w:rPr>
          <w:rFonts w:ascii="Times New Roman" w:eastAsia="Times New Roman" w:hAnsi="Times New Roman" w:cs="Times New Roman"/>
          <w:color w:val="000000"/>
          <w:sz w:val="24"/>
          <w:szCs w:val="24"/>
        </w:rPr>
        <w:t xml:space="preserve">  with  other  commercials,  at  a  central  location. Questions   are   asked   before   and   after   exposure   to   determine whether the commercials have been successful in gaining attention, increasing   brand   awareness   and   comprehension,   and   shifting attitudes.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7.   </w:t>
      </w:r>
      <w:proofErr w:type="gramStart"/>
      <w:r w:rsidRPr="005F37BA">
        <w:rPr>
          <w:rFonts w:ascii="Times New Roman" w:eastAsia="Times New Roman" w:hAnsi="Times New Roman" w:cs="Times New Roman"/>
          <w:color w:val="000000"/>
          <w:sz w:val="24"/>
          <w:szCs w:val="24"/>
        </w:rPr>
        <w:t>Live  Telecast</w:t>
      </w:r>
      <w:proofErr w:type="gramEnd"/>
      <w:r w:rsidRPr="005F37BA">
        <w:rPr>
          <w:rFonts w:ascii="Times New Roman" w:eastAsia="Times New Roman" w:hAnsi="Times New Roman" w:cs="Times New Roman"/>
          <w:color w:val="000000"/>
          <w:sz w:val="24"/>
          <w:szCs w:val="24"/>
        </w:rPr>
        <w:t>   tests:  Here,  test  commercials  are  shown  on  closed- circuit or cable television. Respondents are then interviewed on the phone to test their reactions.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8.   Attitude   Ratings:   In  an  earlier  section,  we  defined  attitudes  as liking  or  dislike  for  a  brand.  Similarly</w:t>
      </w:r>
      <w:proofErr w:type="gramStart"/>
      <w:r w:rsidRPr="005F37BA">
        <w:rPr>
          <w:rFonts w:ascii="Times New Roman" w:eastAsia="Times New Roman" w:hAnsi="Times New Roman" w:cs="Times New Roman"/>
          <w:color w:val="000000"/>
          <w:sz w:val="24"/>
          <w:szCs w:val="24"/>
        </w:rPr>
        <w:t>,  people</w:t>
      </w:r>
      <w:proofErr w:type="gramEnd"/>
      <w:r w:rsidRPr="005F37BA">
        <w:rPr>
          <w:rFonts w:ascii="Times New Roman" w:eastAsia="Times New Roman" w:hAnsi="Times New Roman" w:cs="Times New Roman"/>
          <w:color w:val="000000"/>
          <w:sz w:val="24"/>
          <w:szCs w:val="24"/>
        </w:rPr>
        <w:t xml:space="preserve">  may  also  form positive or negative attitudes towards ads. It is possible to measure </w:t>
      </w:r>
      <w:proofErr w:type="gramStart"/>
      <w:r w:rsidRPr="005F37BA">
        <w:rPr>
          <w:rFonts w:ascii="Times New Roman" w:eastAsia="Times New Roman" w:hAnsi="Times New Roman" w:cs="Times New Roman"/>
          <w:color w:val="000000"/>
          <w:sz w:val="24"/>
          <w:szCs w:val="24"/>
        </w:rPr>
        <w:t>attitudes  towards</w:t>
      </w:r>
      <w:proofErr w:type="gramEnd"/>
      <w:r w:rsidRPr="005F37BA">
        <w:rPr>
          <w:rFonts w:ascii="Times New Roman" w:eastAsia="Times New Roman" w:hAnsi="Times New Roman" w:cs="Times New Roman"/>
          <w:color w:val="000000"/>
          <w:sz w:val="24"/>
          <w:szCs w:val="24"/>
        </w:rPr>
        <w:t xml:space="preserve">  ads  using quantitative research  techniques  such as attitude rating scales.</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w:t>
      </w:r>
    </w:p>
    <w:p w:rsidR="005F37BA" w:rsidRPr="005F37BA" w:rsidRDefault="005F37BA" w:rsidP="005F37BA">
      <w:pPr>
        <w:shd w:val="clear" w:color="auto" w:fill="FFFFFF"/>
        <w:spacing w:after="288"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The   most   commonly   used   type   of   attitude   rating   scale   is   the   “semantic differential”. Under </w:t>
      </w:r>
      <w:proofErr w:type="gramStart"/>
      <w:r w:rsidRPr="005F37BA">
        <w:rPr>
          <w:rFonts w:ascii="Times New Roman" w:eastAsia="Times New Roman" w:hAnsi="Times New Roman" w:cs="Times New Roman"/>
          <w:color w:val="000000"/>
          <w:sz w:val="24"/>
          <w:szCs w:val="24"/>
        </w:rPr>
        <w:t>this  method</w:t>
      </w:r>
      <w:proofErr w:type="gramEnd"/>
      <w:r w:rsidRPr="005F37BA">
        <w:rPr>
          <w:rFonts w:ascii="Times New Roman" w:eastAsia="Times New Roman" w:hAnsi="Times New Roman" w:cs="Times New Roman"/>
          <w:color w:val="000000"/>
          <w:sz w:val="24"/>
          <w:szCs w:val="24"/>
        </w:rPr>
        <w:t>, respondents  are asked  to  indicate on a seven point scale, their liking for an ad, on various dimensions.</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48"/>
        </w:numPr>
        <w:shd w:val="clear" w:color="auto" w:fill="FFFFFF"/>
        <w:spacing w:after="0"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Pre testing of finished ads is very popular in </w:t>
      </w:r>
      <w:proofErr w:type="spellStart"/>
      <w:r w:rsidRPr="005F37BA">
        <w:rPr>
          <w:rFonts w:ascii="Times New Roman" w:eastAsia="Times New Roman" w:hAnsi="Times New Roman" w:cs="Times New Roman"/>
          <w:color w:val="000000"/>
          <w:sz w:val="24"/>
          <w:szCs w:val="24"/>
        </w:rPr>
        <w:t>advt</w:t>
      </w:r>
      <w:proofErr w:type="spellEnd"/>
      <w:r w:rsidRPr="005F37BA">
        <w:rPr>
          <w:rFonts w:ascii="Times New Roman" w:eastAsia="Times New Roman" w:hAnsi="Times New Roman" w:cs="Times New Roman"/>
          <w:color w:val="000000"/>
          <w:sz w:val="24"/>
          <w:szCs w:val="24"/>
        </w:rPr>
        <w:t xml:space="preserve"> research</w:t>
      </w:r>
    </w:p>
    <w:p w:rsidR="005F37BA" w:rsidRPr="005F37BA" w:rsidRDefault="005F37BA" w:rsidP="005F37BA">
      <w:pPr>
        <w:numPr>
          <w:ilvl w:val="0"/>
          <w:numId w:val="48"/>
        </w:numPr>
        <w:shd w:val="clear" w:color="auto" w:fill="FFFFFF"/>
        <w:spacing w:after="0"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At this stage, a finished ad or commercial is used and as it has not been presented to the market, changes can still be made</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Methods of pre testing</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1.Print</w:t>
      </w:r>
      <w:proofErr w:type="gramEnd"/>
      <w:r w:rsidRPr="005F37BA">
        <w:rPr>
          <w:rFonts w:ascii="Times New Roman" w:eastAsia="Times New Roman" w:hAnsi="Times New Roman" w:cs="Times New Roman"/>
          <w:b/>
          <w:bCs/>
          <w:color w:val="000000"/>
          <w:sz w:val="24"/>
          <w:szCs w:val="24"/>
        </w:rPr>
        <w:t xml:space="preserve"> advt.</w:t>
      </w:r>
    </w:p>
    <w:p w:rsidR="005F37BA" w:rsidRPr="005F37BA" w:rsidRDefault="005F37BA" w:rsidP="005F37BA">
      <w:pPr>
        <w:numPr>
          <w:ilvl w:val="0"/>
          <w:numId w:val="4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Direct questioning</w:t>
      </w:r>
    </w:p>
    <w:p w:rsidR="005F37BA" w:rsidRPr="005F37BA" w:rsidRDefault="005F37BA" w:rsidP="005F37BA">
      <w:pPr>
        <w:numPr>
          <w:ilvl w:val="0"/>
          <w:numId w:val="4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lastRenderedPageBreak/>
        <w:t>Focus group</w:t>
      </w:r>
    </w:p>
    <w:p w:rsidR="005F37BA" w:rsidRPr="005F37BA" w:rsidRDefault="005F37BA" w:rsidP="005F37BA">
      <w:pPr>
        <w:numPr>
          <w:ilvl w:val="0"/>
          <w:numId w:val="4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Portfolio test</w:t>
      </w:r>
    </w:p>
    <w:p w:rsidR="005F37BA" w:rsidRPr="005F37BA" w:rsidRDefault="005F37BA" w:rsidP="005F37BA">
      <w:pPr>
        <w:numPr>
          <w:ilvl w:val="0"/>
          <w:numId w:val="4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Paired comparison test</w:t>
      </w:r>
    </w:p>
    <w:p w:rsidR="005F37BA" w:rsidRPr="005F37BA" w:rsidRDefault="005F37BA" w:rsidP="005F37BA">
      <w:pPr>
        <w:numPr>
          <w:ilvl w:val="0"/>
          <w:numId w:val="4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Order-of-merit test</w:t>
      </w:r>
    </w:p>
    <w:p w:rsidR="005F37BA" w:rsidRPr="005F37BA" w:rsidRDefault="005F37BA" w:rsidP="005F37BA">
      <w:pPr>
        <w:numPr>
          <w:ilvl w:val="0"/>
          <w:numId w:val="49"/>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Mock magazine test</w:t>
      </w:r>
    </w:p>
    <w:p w:rsidR="005F37BA" w:rsidRPr="005F37BA" w:rsidRDefault="005F37BA" w:rsidP="005F37BA">
      <w:pPr>
        <w:numPr>
          <w:ilvl w:val="0"/>
          <w:numId w:val="49"/>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Direct mail test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proofErr w:type="gramStart"/>
      <w:r w:rsidRPr="005F37BA">
        <w:rPr>
          <w:rFonts w:ascii="Times New Roman" w:eastAsia="Times New Roman" w:hAnsi="Times New Roman" w:cs="Times New Roman"/>
          <w:b/>
          <w:bCs/>
          <w:color w:val="000000"/>
          <w:sz w:val="24"/>
          <w:szCs w:val="24"/>
        </w:rPr>
        <w:t>2.T.V</w:t>
      </w:r>
      <w:proofErr w:type="gramEnd"/>
      <w:r w:rsidRPr="005F37BA">
        <w:rPr>
          <w:rFonts w:ascii="Times New Roman" w:eastAsia="Times New Roman" w:hAnsi="Times New Roman" w:cs="Times New Roman"/>
          <w:b/>
          <w:bCs/>
          <w:color w:val="000000"/>
          <w:sz w:val="24"/>
          <w:szCs w:val="24"/>
        </w:rPr>
        <w:t>. and Radio advt.</w:t>
      </w:r>
    </w:p>
    <w:p w:rsidR="005F37BA" w:rsidRPr="005F37BA" w:rsidRDefault="005F37BA" w:rsidP="005F37BA">
      <w:pPr>
        <w:numPr>
          <w:ilvl w:val="0"/>
          <w:numId w:val="50"/>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Central location test</w:t>
      </w:r>
    </w:p>
    <w:p w:rsidR="005F37BA" w:rsidRPr="005F37BA" w:rsidRDefault="005F37BA" w:rsidP="005F37BA">
      <w:pPr>
        <w:numPr>
          <w:ilvl w:val="0"/>
          <w:numId w:val="50"/>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Clutter test</w:t>
      </w:r>
    </w:p>
    <w:p w:rsidR="005F37BA" w:rsidRPr="005F37BA" w:rsidRDefault="005F37BA" w:rsidP="005F37BA">
      <w:pPr>
        <w:numPr>
          <w:ilvl w:val="0"/>
          <w:numId w:val="50"/>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Trailer test</w:t>
      </w:r>
    </w:p>
    <w:p w:rsidR="005F37BA" w:rsidRPr="005F37BA" w:rsidRDefault="005F37BA" w:rsidP="005F37BA">
      <w:pPr>
        <w:numPr>
          <w:ilvl w:val="0"/>
          <w:numId w:val="50"/>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Live telecast test</w:t>
      </w:r>
    </w:p>
    <w:p w:rsidR="005F37BA" w:rsidRPr="005F37BA" w:rsidRDefault="005F37BA" w:rsidP="005F37BA">
      <w:pPr>
        <w:numPr>
          <w:ilvl w:val="0"/>
          <w:numId w:val="50"/>
        </w:num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 xml:space="preserve">Sales experiment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3 Physiological Testing</w:t>
      </w:r>
    </w:p>
    <w:p w:rsidR="005F37BA" w:rsidRPr="005F37BA" w:rsidRDefault="005F37BA" w:rsidP="005F37BA">
      <w:pPr>
        <w:numPr>
          <w:ilvl w:val="0"/>
          <w:numId w:val="5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Pupil metric test</w:t>
      </w:r>
    </w:p>
    <w:p w:rsidR="005F37BA" w:rsidRPr="005F37BA" w:rsidRDefault="005F37BA" w:rsidP="005F37BA">
      <w:pPr>
        <w:numPr>
          <w:ilvl w:val="0"/>
          <w:numId w:val="5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Eye movement camera</w:t>
      </w:r>
    </w:p>
    <w:p w:rsidR="005F37BA" w:rsidRPr="005F37BA" w:rsidRDefault="005F37BA" w:rsidP="005F37BA">
      <w:pPr>
        <w:numPr>
          <w:ilvl w:val="0"/>
          <w:numId w:val="5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Galvanic skin response</w:t>
      </w:r>
    </w:p>
    <w:p w:rsidR="005F37BA" w:rsidRPr="005F37BA" w:rsidRDefault="005F37BA" w:rsidP="005F37BA">
      <w:pPr>
        <w:numPr>
          <w:ilvl w:val="0"/>
          <w:numId w:val="5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Voice pitch analysis</w:t>
      </w:r>
    </w:p>
    <w:p w:rsidR="005F37BA" w:rsidRPr="005F37BA" w:rsidRDefault="005F37BA" w:rsidP="005F37BA">
      <w:pPr>
        <w:numPr>
          <w:ilvl w:val="0"/>
          <w:numId w:val="5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Brain pattern analysis</w:t>
      </w:r>
    </w:p>
    <w:p w:rsidR="005F37BA" w:rsidRPr="005F37BA" w:rsidRDefault="005F37BA" w:rsidP="005F37BA">
      <w:pPr>
        <w:numPr>
          <w:ilvl w:val="0"/>
          <w:numId w:val="51"/>
        </w:numPr>
        <w:shd w:val="clear" w:color="auto" w:fill="FFFFFF"/>
        <w:spacing w:line="240" w:lineRule="auto"/>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color w:val="000000"/>
          <w:sz w:val="24"/>
          <w:szCs w:val="24"/>
        </w:rPr>
        <w:t>Hemisphere Lateralization</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numPr>
          <w:ilvl w:val="0"/>
          <w:numId w:val="52"/>
        </w:numPr>
        <w:spacing w:after="160"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i/>
          <w:iCs/>
          <w:color w:val="000000"/>
          <w:sz w:val="24"/>
          <w:szCs w:val="24"/>
        </w:rPr>
        <w:t>Physiological Measurements</w:t>
      </w:r>
      <w:r w:rsidRPr="005F37BA">
        <w:rPr>
          <w:rFonts w:ascii="Times New Roman" w:eastAsia="Times New Roman" w:hAnsi="Times New Roman" w:cs="Times New Roman"/>
          <w:color w:val="000000"/>
          <w:sz w:val="24"/>
          <w:szCs w:val="24"/>
        </w:rPr>
        <w:t xml:space="preserve">:  To use these measurements, the IMC manager must employ fairly complicated methods of objectively measuring the respondents’ innate physical reactions to things observed in the </w:t>
      </w:r>
      <w:proofErr w:type="spellStart"/>
      <w:r w:rsidRPr="005F37BA">
        <w:rPr>
          <w:rFonts w:ascii="Times New Roman" w:eastAsia="Times New Roman" w:hAnsi="Times New Roman" w:cs="Times New Roman"/>
          <w:color w:val="000000"/>
          <w:sz w:val="24"/>
          <w:szCs w:val="24"/>
        </w:rPr>
        <w:t>ad.</w:t>
      </w:r>
      <w:proofErr w:type="spellEnd"/>
      <w:r w:rsidRPr="005F37BA">
        <w:rPr>
          <w:rFonts w:ascii="Times New Roman" w:eastAsia="Times New Roman" w:hAnsi="Times New Roman" w:cs="Times New Roman"/>
          <w:color w:val="000000"/>
          <w:sz w:val="24"/>
          <w:szCs w:val="24"/>
        </w:rPr>
        <w:t xml:space="preserve">  These measures require special equipment and training in order to know to interpret the results.  The most commonly used techniques include:</w:t>
      </w:r>
    </w:p>
    <w:p w:rsidR="005F37BA" w:rsidRPr="005F37BA" w:rsidRDefault="005F37BA" w:rsidP="005F37BA">
      <w:pPr>
        <w:numPr>
          <w:ilvl w:val="0"/>
          <w:numId w:val="53"/>
        </w:numPr>
        <w:spacing w:after="160" w:line="240" w:lineRule="auto"/>
        <w:ind w:left="1080"/>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i/>
          <w:iCs/>
          <w:color w:val="000000"/>
          <w:sz w:val="24"/>
          <w:szCs w:val="24"/>
        </w:rPr>
        <w:t xml:space="preserve">Pupil Dilation: </w:t>
      </w:r>
      <w:r w:rsidRPr="005F37BA">
        <w:rPr>
          <w:rFonts w:ascii="Times New Roman" w:eastAsia="Times New Roman" w:hAnsi="Times New Roman" w:cs="Times New Roman"/>
          <w:color w:val="000000"/>
          <w:sz w:val="24"/>
          <w:szCs w:val="24"/>
        </w:rPr>
        <w:t> Measuring the extent to which the pupil expands, evidencing interest in what is being viewed, or contraction, indicating a lack of interest in the object seen, tells the marketing manager how much the ad (or the product design or package because it is also used to test reactions) has intrigued them.</w:t>
      </w:r>
    </w:p>
    <w:p w:rsidR="005F37BA" w:rsidRPr="005F37BA" w:rsidRDefault="005F37BA" w:rsidP="005F37BA">
      <w:pPr>
        <w:numPr>
          <w:ilvl w:val="0"/>
          <w:numId w:val="53"/>
        </w:numPr>
        <w:spacing w:before="160" w:after="160" w:line="240" w:lineRule="auto"/>
        <w:ind w:left="1080"/>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i/>
          <w:iCs/>
          <w:color w:val="000000"/>
          <w:sz w:val="24"/>
          <w:szCs w:val="24"/>
        </w:rPr>
        <w:t>Galvanic Skin Response (GSR):</w:t>
      </w:r>
      <w:r w:rsidRPr="005F37BA">
        <w:rPr>
          <w:rFonts w:ascii="Times New Roman" w:eastAsia="Times New Roman" w:hAnsi="Times New Roman" w:cs="Times New Roman"/>
          <w:color w:val="000000"/>
          <w:sz w:val="24"/>
          <w:szCs w:val="24"/>
        </w:rPr>
        <w:t xml:space="preserve"> GSR measures the amount of sweat produced on the skin of the respondent. The degree to which the body temperature rises and the body produces sweat evidences the consumer’s interest in the product or </w:t>
      </w:r>
      <w:proofErr w:type="spellStart"/>
      <w:r w:rsidRPr="005F37BA">
        <w:rPr>
          <w:rFonts w:ascii="Times New Roman" w:eastAsia="Times New Roman" w:hAnsi="Times New Roman" w:cs="Times New Roman"/>
          <w:color w:val="000000"/>
          <w:sz w:val="24"/>
          <w:szCs w:val="24"/>
        </w:rPr>
        <w:t>ad.</w:t>
      </w:r>
      <w:proofErr w:type="spellEnd"/>
    </w:p>
    <w:p w:rsidR="005F37BA" w:rsidRPr="005F37BA" w:rsidRDefault="005F37BA" w:rsidP="005F37BA">
      <w:pPr>
        <w:numPr>
          <w:ilvl w:val="0"/>
          <w:numId w:val="53"/>
        </w:numPr>
        <w:spacing w:before="160" w:after="160" w:line="240" w:lineRule="auto"/>
        <w:ind w:left="1080"/>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i/>
          <w:iCs/>
          <w:color w:val="000000"/>
          <w:sz w:val="24"/>
          <w:szCs w:val="24"/>
        </w:rPr>
        <w:t>Brain Wave Measurement:</w:t>
      </w:r>
      <w:r w:rsidRPr="005F37BA">
        <w:rPr>
          <w:rFonts w:ascii="Times New Roman" w:eastAsia="Times New Roman" w:hAnsi="Times New Roman" w:cs="Times New Roman"/>
          <w:color w:val="000000"/>
          <w:sz w:val="24"/>
          <w:szCs w:val="24"/>
        </w:rPr>
        <w:t xml:space="preserve"> A very sophisticated set of methods used to measure changes in the brain, as evidence of the consumer’s reaction to ads.  Typically, measuring </w:t>
      </w:r>
      <w:r w:rsidRPr="005F37BA">
        <w:rPr>
          <w:rFonts w:ascii="Times New Roman" w:eastAsia="Times New Roman" w:hAnsi="Times New Roman" w:cs="Times New Roman"/>
          <w:i/>
          <w:iCs/>
          <w:color w:val="000000"/>
          <w:sz w:val="24"/>
          <w:szCs w:val="24"/>
        </w:rPr>
        <w:t>alpha activity</w:t>
      </w:r>
      <w:r w:rsidRPr="005F37BA">
        <w:rPr>
          <w:rFonts w:ascii="Times New Roman" w:eastAsia="Times New Roman" w:hAnsi="Times New Roman" w:cs="Times New Roman"/>
          <w:color w:val="000000"/>
          <w:sz w:val="24"/>
          <w:szCs w:val="24"/>
        </w:rPr>
        <w:t xml:space="preserve"> or </w:t>
      </w:r>
      <w:r w:rsidRPr="005F37BA">
        <w:rPr>
          <w:rFonts w:ascii="Times New Roman" w:eastAsia="Times New Roman" w:hAnsi="Times New Roman" w:cs="Times New Roman"/>
          <w:i/>
          <w:iCs/>
          <w:color w:val="000000"/>
          <w:sz w:val="24"/>
          <w:szCs w:val="24"/>
        </w:rPr>
        <w:t>hemispheric lateralization</w:t>
      </w:r>
      <w:r w:rsidRPr="005F37BA">
        <w:rPr>
          <w:rFonts w:ascii="Times New Roman" w:eastAsia="Times New Roman" w:hAnsi="Times New Roman" w:cs="Times New Roman"/>
          <w:color w:val="000000"/>
          <w:sz w:val="24"/>
          <w:szCs w:val="24"/>
        </w:rPr>
        <w:t xml:space="preserve"> is not used for simple </w:t>
      </w:r>
      <w:r w:rsidRPr="005F37BA">
        <w:rPr>
          <w:rFonts w:ascii="Times New Roman" w:eastAsia="Times New Roman" w:hAnsi="Times New Roman" w:cs="Times New Roman"/>
          <w:color w:val="000000"/>
          <w:sz w:val="24"/>
          <w:szCs w:val="24"/>
        </w:rPr>
        <w:lastRenderedPageBreak/>
        <w:t xml:space="preserve">modifications in an ad campaign but for more radical innovations in products and campaigns, as in the introduction of the iPod </w:t>
      </w:r>
      <w:proofErr w:type="gramStart"/>
      <w:r w:rsidRPr="005F37BA">
        <w:rPr>
          <w:rFonts w:ascii="Times New Roman" w:eastAsia="Times New Roman" w:hAnsi="Times New Roman" w:cs="Times New Roman"/>
          <w:color w:val="000000"/>
          <w:sz w:val="24"/>
          <w:szCs w:val="24"/>
        </w:rPr>
        <w:t>and  Viagra</w:t>
      </w:r>
      <w:proofErr w:type="gramEnd"/>
      <w:r w:rsidRPr="005F37BA">
        <w:rPr>
          <w:rFonts w:ascii="Times New Roman" w:eastAsia="Times New Roman" w:hAnsi="Times New Roman" w:cs="Times New Roman"/>
          <w:color w:val="000000"/>
          <w:sz w:val="24"/>
          <w:szCs w:val="24"/>
        </w:rPr>
        <w:t>.</w:t>
      </w:r>
    </w:p>
    <w:p w:rsidR="005F37BA" w:rsidRPr="005F37BA" w:rsidRDefault="005F37BA" w:rsidP="005F37BA">
      <w:pPr>
        <w:numPr>
          <w:ilvl w:val="0"/>
          <w:numId w:val="53"/>
        </w:numPr>
        <w:spacing w:before="160" w:after="160" w:line="240" w:lineRule="auto"/>
        <w:ind w:left="1080"/>
        <w:jc w:val="both"/>
        <w:textAlignment w:val="baseline"/>
        <w:rPr>
          <w:rFonts w:ascii="Times New Roman" w:eastAsia="Times New Roman" w:hAnsi="Times New Roman" w:cs="Times New Roman"/>
          <w:color w:val="000000"/>
          <w:sz w:val="24"/>
          <w:szCs w:val="24"/>
        </w:rPr>
      </w:pPr>
      <w:r w:rsidRPr="005F37BA">
        <w:rPr>
          <w:rFonts w:ascii="Times New Roman" w:eastAsia="Times New Roman" w:hAnsi="Times New Roman" w:cs="Times New Roman"/>
          <w:i/>
          <w:iCs/>
          <w:color w:val="000000"/>
          <w:sz w:val="24"/>
          <w:szCs w:val="24"/>
        </w:rPr>
        <w:t xml:space="preserve">Eye Tracking: </w:t>
      </w:r>
      <w:r w:rsidRPr="005F37BA">
        <w:rPr>
          <w:rFonts w:ascii="Times New Roman" w:eastAsia="Times New Roman" w:hAnsi="Times New Roman" w:cs="Times New Roman"/>
          <w:color w:val="000000"/>
          <w:sz w:val="24"/>
          <w:szCs w:val="24"/>
        </w:rPr>
        <w:t xml:space="preserve">Eye tracking cameras are used for measuring interest in an ad </w:t>
      </w:r>
      <w:proofErr w:type="gramStart"/>
      <w:r w:rsidRPr="005F37BA">
        <w:rPr>
          <w:rFonts w:ascii="Times New Roman" w:eastAsia="Times New Roman" w:hAnsi="Times New Roman" w:cs="Times New Roman"/>
          <w:color w:val="000000"/>
          <w:sz w:val="24"/>
          <w:szCs w:val="24"/>
        </w:rPr>
        <w:t>and  in</w:t>
      </w:r>
      <w:proofErr w:type="gramEnd"/>
      <w:r w:rsidRPr="005F37BA">
        <w:rPr>
          <w:rFonts w:ascii="Times New Roman" w:eastAsia="Times New Roman" w:hAnsi="Times New Roman" w:cs="Times New Roman"/>
          <w:color w:val="000000"/>
          <w:sz w:val="24"/>
          <w:szCs w:val="24"/>
        </w:rPr>
        <w:t xml:space="preserve"> identifying the actual parts observed, glossed over, or gazed at for a few seconds.  Thirty or more respondents are hooked up to stations where they read ads or watch TV ads while the camera follows the movement of their eyes.  The patterns of observation are then statistically measured to find norms.</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Challenges of Pre Testing (Halo Effect)</w:t>
      </w:r>
    </w:p>
    <w:p w:rsidR="005F37BA" w:rsidRPr="005F37BA" w:rsidRDefault="005F37BA" w:rsidP="005F37BA">
      <w:pPr>
        <w:numPr>
          <w:ilvl w:val="0"/>
          <w:numId w:val="5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‘Halo Effect’ is a person’s perception of another which is influence by their appearance</w:t>
      </w:r>
    </w:p>
    <w:p w:rsidR="005F37BA" w:rsidRPr="005F37BA" w:rsidRDefault="005F37BA" w:rsidP="005F37BA">
      <w:pPr>
        <w:numPr>
          <w:ilvl w:val="0"/>
          <w:numId w:val="5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E.g. a person is assumed to be smart when he/she uses spectacles or good looking school children are considered to be well behaved</w:t>
      </w:r>
    </w:p>
    <w:p w:rsidR="005F37BA" w:rsidRPr="005F37BA" w:rsidRDefault="005F37BA" w:rsidP="005F37BA">
      <w:pPr>
        <w:numPr>
          <w:ilvl w:val="0"/>
          <w:numId w:val="54"/>
        </w:numPr>
        <w:shd w:val="clear" w:color="auto" w:fill="FFFFFF"/>
        <w:spacing w:line="240" w:lineRule="auto"/>
        <w:jc w:val="both"/>
        <w:textAlignment w:val="baseline"/>
        <w:rPr>
          <w:rFonts w:ascii="Noto Sans Symbols" w:eastAsia="Times New Roman" w:hAnsi="Noto Sans Symbols" w:cs="Times New Roman"/>
          <w:color w:val="000000"/>
          <w:sz w:val="24"/>
          <w:szCs w:val="24"/>
        </w:rPr>
      </w:pPr>
      <w:r w:rsidRPr="005F37BA">
        <w:rPr>
          <w:rFonts w:ascii="Times New Roman" w:eastAsia="Times New Roman" w:hAnsi="Times New Roman" w:cs="Times New Roman"/>
          <w:color w:val="000000"/>
          <w:sz w:val="24"/>
          <w:szCs w:val="24"/>
        </w:rPr>
        <w:t xml:space="preserve">In </w:t>
      </w:r>
      <w:proofErr w:type="gramStart"/>
      <w:r w:rsidRPr="005F37BA">
        <w:rPr>
          <w:rFonts w:ascii="Times New Roman" w:eastAsia="Times New Roman" w:hAnsi="Times New Roman" w:cs="Times New Roman"/>
          <w:color w:val="000000"/>
          <w:sz w:val="24"/>
          <w:szCs w:val="24"/>
        </w:rPr>
        <w:t>marketing ,</w:t>
      </w:r>
      <w:proofErr w:type="gramEnd"/>
      <w:r w:rsidRPr="005F37BA">
        <w:rPr>
          <w:rFonts w:ascii="Times New Roman" w:eastAsia="Times New Roman" w:hAnsi="Times New Roman" w:cs="Times New Roman"/>
          <w:color w:val="000000"/>
          <w:sz w:val="24"/>
          <w:szCs w:val="24"/>
        </w:rPr>
        <w:t xml:space="preserve"> a halo effect is one where the perceived positive features of a particular item extend to a broader brand. E.g. how the iPod has positive effects on perceptions of Apple Computer’s other  products</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lastRenderedPageBreak/>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 xml:space="preserve">Post Testing: </w:t>
      </w:r>
    </w:p>
    <w:p w:rsidR="005F37BA" w:rsidRPr="005F37BA" w:rsidRDefault="005F37BA" w:rsidP="005F37BA">
      <w:pPr>
        <w:spacing w:line="240" w:lineRule="auto"/>
        <w:jc w:val="center"/>
        <w:rPr>
          <w:rFonts w:ascii="Times New Roman" w:eastAsia="Times New Roman" w:hAnsi="Times New Roman" w:cs="Times New Roman"/>
          <w:sz w:val="24"/>
          <w:szCs w:val="24"/>
        </w:rPr>
      </w:pPr>
      <w:r w:rsidRPr="005F37BA">
        <w:rPr>
          <w:rFonts w:ascii="Calibri" w:eastAsia="Times New Roman" w:hAnsi="Calibri" w:cs="Calibri"/>
          <w:b/>
          <w:bCs/>
          <w:color w:val="000000"/>
          <w:sz w:val="28"/>
          <w:szCs w:val="28"/>
        </w:rPr>
        <w:t>Post-Tests</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Post-tests are essentially field tests that measure reactions after the advertisement has been aired. Post-tests can sample much larger numbers of respondents, which is an advantage of being in natural viewing situations.  We will look first at market, or post-tests, for print ads using both newspaper and magazine ads, although magazine ads are far more likely to be tested for effectiveness.  Then we will review methods to evaluate broadcast ads, which are predominately used in TV advertising.</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Print Ad Market Tests</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 xml:space="preserve"> </w:t>
      </w:r>
      <w:r w:rsidRPr="005F37BA">
        <w:rPr>
          <w:rFonts w:ascii="Times New Roman" w:eastAsia="Times New Roman" w:hAnsi="Times New Roman" w:cs="Times New Roman"/>
          <w:color w:val="000000"/>
          <w:sz w:val="24"/>
          <w:szCs w:val="24"/>
        </w:rPr>
        <w:t xml:space="preserve">One form of print ad post-test that is used by newspaper advertisers as well as magazines is </w:t>
      </w:r>
      <w:r w:rsidRPr="005F37BA">
        <w:rPr>
          <w:rFonts w:ascii="Times New Roman" w:eastAsia="Times New Roman" w:hAnsi="Times New Roman" w:cs="Times New Roman"/>
          <w:b/>
          <w:bCs/>
          <w:color w:val="000000"/>
          <w:sz w:val="24"/>
          <w:szCs w:val="24"/>
        </w:rPr>
        <w:t>inquiry measurements</w:t>
      </w:r>
      <w:r w:rsidRPr="005F37BA">
        <w:rPr>
          <w:rFonts w:ascii="Times New Roman" w:eastAsia="Times New Roman" w:hAnsi="Times New Roman" w:cs="Times New Roman"/>
          <w:color w:val="000000"/>
          <w:sz w:val="24"/>
          <w:szCs w:val="24"/>
        </w:rPr>
        <w:t xml:space="preserve">.  These are also described as “bingo” cards because they include ads with some direct connection to purchases, phone calls, or other reader responses such as supplying a code number or dedicated phone line provided only in the </w:t>
      </w:r>
      <w:proofErr w:type="spellStart"/>
      <w:r w:rsidRPr="005F37BA">
        <w:rPr>
          <w:rFonts w:ascii="Times New Roman" w:eastAsia="Times New Roman" w:hAnsi="Times New Roman" w:cs="Times New Roman"/>
          <w:color w:val="000000"/>
          <w:sz w:val="24"/>
          <w:szCs w:val="24"/>
        </w:rPr>
        <w:t>ad.</w:t>
      </w:r>
      <w:proofErr w:type="spellEnd"/>
      <w:r w:rsidRPr="005F37BA">
        <w:rPr>
          <w:rFonts w:ascii="Times New Roman" w:eastAsia="Times New Roman" w:hAnsi="Times New Roman" w:cs="Times New Roman"/>
          <w:color w:val="000000"/>
          <w:sz w:val="24"/>
          <w:szCs w:val="24"/>
        </w:rPr>
        <w:t xml:space="preserve">  These metrics are occasionally complicated by </w:t>
      </w:r>
      <w:r w:rsidRPr="005F37BA">
        <w:rPr>
          <w:rFonts w:ascii="Times New Roman" w:eastAsia="Times New Roman" w:hAnsi="Times New Roman" w:cs="Times New Roman"/>
          <w:i/>
          <w:iCs/>
          <w:color w:val="000000"/>
          <w:sz w:val="24"/>
          <w:szCs w:val="24"/>
        </w:rPr>
        <w:t xml:space="preserve">split-runs </w:t>
      </w:r>
      <w:r w:rsidRPr="005F37BA">
        <w:rPr>
          <w:rFonts w:ascii="Times New Roman" w:eastAsia="Times New Roman" w:hAnsi="Times New Roman" w:cs="Times New Roman"/>
          <w:color w:val="000000"/>
          <w:sz w:val="24"/>
          <w:szCs w:val="24"/>
        </w:rPr>
        <w:t>(different ads run in the same newspaper or magazine).</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Magazines and newspapers also use </w:t>
      </w:r>
      <w:r w:rsidRPr="005F37BA">
        <w:rPr>
          <w:rFonts w:ascii="Times New Roman" w:eastAsia="Times New Roman" w:hAnsi="Times New Roman" w:cs="Times New Roman"/>
          <w:b/>
          <w:bCs/>
          <w:color w:val="000000"/>
          <w:sz w:val="24"/>
          <w:szCs w:val="24"/>
        </w:rPr>
        <w:t xml:space="preserve">Recognition Tests </w:t>
      </w:r>
      <w:r w:rsidRPr="005F37BA">
        <w:rPr>
          <w:rFonts w:ascii="Times New Roman" w:eastAsia="Times New Roman" w:hAnsi="Times New Roman" w:cs="Times New Roman"/>
          <w:color w:val="000000"/>
          <w:sz w:val="24"/>
          <w:szCs w:val="24"/>
        </w:rPr>
        <w:t>to measure advertising effectiveness.  Knowing which households have received the printed materials, calls are made to assess how well certain ads are being recognized after reading.  There is a very standardized scoring format developed by the Starch Corporation after decades of measuring that enables the IMC manager to compare the recognition of the ad to his or her own previous ad or to the competition’s ads.</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The third type of print post-test is the </w:t>
      </w:r>
      <w:r w:rsidRPr="005F37BA">
        <w:rPr>
          <w:rFonts w:ascii="Times New Roman" w:eastAsia="Times New Roman" w:hAnsi="Times New Roman" w:cs="Times New Roman"/>
          <w:b/>
          <w:bCs/>
          <w:color w:val="000000"/>
          <w:sz w:val="24"/>
          <w:szCs w:val="24"/>
        </w:rPr>
        <w:t xml:space="preserve">Recall Post-test, </w:t>
      </w:r>
      <w:r w:rsidRPr="005F37BA">
        <w:rPr>
          <w:rFonts w:ascii="Times New Roman" w:eastAsia="Times New Roman" w:hAnsi="Times New Roman" w:cs="Times New Roman"/>
          <w:color w:val="000000"/>
          <w:sz w:val="24"/>
          <w:szCs w:val="24"/>
        </w:rPr>
        <w:t>which measures how well the reader recalls an ad and specific elements of the ad, which are solicited with after-reading calls or Internet inquiries.  Like the Recognition tests, there is a good database of past performance.  However, strong brands tend to illicit greater recall despite inherent weaknesses than competing ads in the magazine.  </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Broadcast Ad Market or Post-Tests</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There are quite a few different types of post-tests that broadcast advertisers, particularly for TV messages, employ once the ad has been seen in the market.  We will discuss the three most-commonly-used approaches.</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The most enduring broadcast post-market measurement is the </w:t>
      </w:r>
      <w:r w:rsidRPr="005F37BA">
        <w:rPr>
          <w:rFonts w:ascii="Times New Roman" w:eastAsia="Times New Roman" w:hAnsi="Times New Roman" w:cs="Times New Roman"/>
          <w:b/>
          <w:bCs/>
          <w:color w:val="000000"/>
          <w:sz w:val="24"/>
          <w:szCs w:val="24"/>
        </w:rPr>
        <w:t>Day-After Recall</w:t>
      </w:r>
      <w:r w:rsidRPr="005F37BA">
        <w:rPr>
          <w:rFonts w:ascii="Times New Roman" w:eastAsia="Times New Roman" w:hAnsi="Times New Roman" w:cs="Times New Roman"/>
          <w:color w:val="000000"/>
          <w:sz w:val="24"/>
          <w:szCs w:val="24"/>
        </w:rPr>
        <w:t xml:space="preserve">, which is conducted much like recall tests for print ads.  The primary differences are that the exact time of exposure to the ad is known because the ad is scheduled to run in certain shows.  With the print </w:t>
      </w:r>
      <w:r w:rsidRPr="005F37BA">
        <w:rPr>
          <w:rFonts w:ascii="Times New Roman" w:eastAsia="Times New Roman" w:hAnsi="Times New Roman" w:cs="Times New Roman"/>
          <w:color w:val="000000"/>
          <w:sz w:val="24"/>
          <w:szCs w:val="24"/>
        </w:rPr>
        <w:lastRenderedPageBreak/>
        <w:t>ad, the researcher does not know precisely when the ad was viewed.  Consequently, with TV recall testing, the calls can be made the day-after airing, capturing better recall and discussion.  The other major difference is that usually panels of viewers are recruited in advance, suggesting they are more positively predisposed to the advertising than the average consumer.</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color w:val="000000"/>
          <w:sz w:val="24"/>
          <w:szCs w:val="24"/>
        </w:rPr>
        <w:t xml:space="preserve">There are two types of tracking post-tests used to measure TV advertising effectiveness.  With </w:t>
      </w:r>
      <w:r w:rsidRPr="005F37BA">
        <w:rPr>
          <w:rFonts w:ascii="Times New Roman" w:eastAsia="Times New Roman" w:hAnsi="Times New Roman" w:cs="Times New Roman"/>
          <w:b/>
          <w:bCs/>
          <w:color w:val="000000"/>
          <w:sz w:val="24"/>
          <w:szCs w:val="24"/>
        </w:rPr>
        <w:t>Single-Source Tracking</w:t>
      </w:r>
      <w:r w:rsidRPr="005F37BA">
        <w:rPr>
          <w:rFonts w:ascii="Times New Roman" w:eastAsia="Times New Roman" w:hAnsi="Times New Roman" w:cs="Times New Roman"/>
          <w:color w:val="000000"/>
          <w:sz w:val="24"/>
          <w:szCs w:val="24"/>
        </w:rPr>
        <w:t xml:space="preserve"> methods, the household is connected between its cable TV and the grocery store though a membership card used for purchases.  The brand might have two different ads or versions of the same ad running in separate parts of the city.  Then they track the extent to which sales are the same or different in the areas that received the ads.  </w:t>
      </w:r>
    </w:p>
    <w:p w:rsidR="005F37BA" w:rsidRPr="005F37BA" w:rsidRDefault="005F37BA" w:rsidP="005F37BA">
      <w:pPr>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b/>
          <w:bCs/>
          <w:color w:val="000000"/>
          <w:sz w:val="24"/>
          <w:szCs w:val="24"/>
        </w:rPr>
        <w:t>Tracking Studies</w:t>
      </w:r>
      <w:r w:rsidRPr="005F37BA">
        <w:rPr>
          <w:rFonts w:ascii="Times New Roman" w:eastAsia="Times New Roman" w:hAnsi="Times New Roman" w:cs="Times New Roman"/>
          <w:color w:val="000000"/>
          <w:sz w:val="24"/>
          <w:szCs w:val="24"/>
        </w:rPr>
        <w:t xml:space="preserve"> take the single-source track to a more intricate level by linking the TV viewing and grocery shopping with regularly scheduled phone, Internet, mail, and personal interviews.  It is a very expensive method, but one that hones in fairly well on the actual attitudes as they relate to TV ads and related purchase behavior.</w:t>
      </w:r>
    </w:p>
    <w:p w:rsidR="005F37BA" w:rsidRPr="005F37BA" w:rsidRDefault="005F37BA" w:rsidP="005F37BA">
      <w:pPr>
        <w:shd w:val="clear" w:color="auto" w:fill="FFFFFF"/>
        <w:spacing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left="2880"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ind w:hanging="720"/>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5F37BA" w:rsidRPr="005F37BA" w:rsidRDefault="005F37BA" w:rsidP="005F37BA">
      <w:pPr>
        <w:shd w:val="clear" w:color="auto" w:fill="FFFFFF"/>
        <w:spacing w:after="0" w:line="240" w:lineRule="auto"/>
        <w:jc w:val="both"/>
        <w:rPr>
          <w:rFonts w:ascii="Times New Roman" w:eastAsia="Times New Roman" w:hAnsi="Times New Roman" w:cs="Times New Roman"/>
          <w:sz w:val="24"/>
          <w:szCs w:val="24"/>
        </w:rPr>
      </w:pPr>
      <w:r w:rsidRPr="005F37BA">
        <w:rPr>
          <w:rFonts w:ascii="Times New Roman" w:eastAsia="Times New Roman" w:hAnsi="Times New Roman" w:cs="Times New Roman"/>
          <w:sz w:val="24"/>
          <w:szCs w:val="24"/>
        </w:rPr>
        <w:t> </w:t>
      </w:r>
    </w:p>
    <w:p w:rsidR="006E0F8E" w:rsidRDefault="005F37BA"/>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Noto Sans Symbol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954"/>
    <w:multiLevelType w:val="multilevel"/>
    <w:tmpl w:val="7C10D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C0405"/>
    <w:multiLevelType w:val="multilevel"/>
    <w:tmpl w:val="EA36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59517F"/>
    <w:multiLevelType w:val="multilevel"/>
    <w:tmpl w:val="64B26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A65188"/>
    <w:multiLevelType w:val="multilevel"/>
    <w:tmpl w:val="2E9EB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E37083"/>
    <w:multiLevelType w:val="multilevel"/>
    <w:tmpl w:val="1ED2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93315E"/>
    <w:multiLevelType w:val="multilevel"/>
    <w:tmpl w:val="4C5A9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3534D2"/>
    <w:multiLevelType w:val="multilevel"/>
    <w:tmpl w:val="4424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F14C3F"/>
    <w:multiLevelType w:val="multilevel"/>
    <w:tmpl w:val="92EE5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3078FC"/>
    <w:multiLevelType w:val="multilevel"/>
    <w:tmpl w:val="48181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5A47C2"/>
    <w:multiLevelType w:val="multilevel"/>
    <w:tmpl w:val="52F88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F74B58"/>
    <w:multiLevelType w:val="multilevel"/>
    <w:tmpl w:val="477A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217A87"/>
    <w:multiLevelType w:val="multilevel"/>
    <w:tmpl w:val="9BDEF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A877427"/>
    <w:multiLevelType w:val="multilevel"/>
    <w:tmpl w:val="BFB056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444DED"/>
    <w:multiLevelType w:val="multilevel"/>
    <w:tmpl w:val="A88C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9F6D06"/>
    <w:multiLevelType w:val="multilevel"/>
    <w:tmpl w:val="A36CD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634E2C"/>
    <w:multiLevelType w:val="multilevel"/>
    <w:tmpl w:val="6EA4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326EDE"/>
    <w:multiLevelType w:val="multilevel"/>
    <w:tmpl w:val="3784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1E73C7"/>
    <w:multiLevelType w:val="multilevel"/>
    <w:tmpl w:val="DAC082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AE560B5"/>
    <w:multiLevelType w:val="multilevel"/>
    <w:tmpl w:val="ABD0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AA2479"/>
    <w:multiLevelType w:val="multilevel"/>
    <w:tmpl w:val="E6EA4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D862C0D"/>
    <w:multiLevelType w:val="multilevel"/>
    <w:tmpl w:val="54B2A5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F8F3792"/>
    <w:multiLevelType w:val="multilevel"/>
    <w:tmpl w:val="532C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3212556"/>
    <w:multiLevelType w:val="multilevel"/>
    <w:tmpl w:val="045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3D6F50"/>
    <w:multiLevelType w:val="multilevel"/>
    <w:tmpl w:val="1962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D528D1"/>
    <w:multiLevelType w:val="multilevel"/>
    <w:tmpl w:val="23A01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EC01980"/>
    <w:multiLevelType w:val="multilevel"/>
    <w:tmpl w:val="DAE8A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FA131D2"/>
    <w:multiLevelType w:val="multilevel"/>
    <w:tmpl w:val="FD60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EB32A6"/>
    <w:multiLevelType w:val="multilevel"/>
    <w:tmpl w:val="7F2E9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3712D"/>
    <w:multiLevelType w:val="multilevel"/>
    <w:tmpl w:val="48F2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E66918"/>
    <w:multiLevelType w:val="multilevel"/>
    <w:tmpl w:val="1E0E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38273C"/>
    <w:multiLevelType w:val="multilevel"/>
    <w:tmpl w:val="A3C41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525C5B"/>
    <w:multiLevelType w:val="multilevel"/>
    <w:tmpl w:val="AD6A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E6826DB"/>
    <w:multiLevelType w:val="multilevel"/>
    <w:tmpl w:val="A4EEDA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303657A"/>
    <w:multiLevelType w:val="multilevel"/>
    <w:tmpl w:val="92D2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8B48D4"/>
    <w:multiLevelType w:val="multilevel"/>
    <w:tmpl w:val="880A8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AD86710"/>
    <w:multiLevelType w:val="multilevel"/>
    <w:tmpl w:val="554499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C10232D"/>
    <w:multiLevelType w:val="multilevel"/>
    <w:tmpl w:val="3A72A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E814789"/>
    <w:multiLevelType w:val="multilevel"/>
    <w:tmpl w:val="0D24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13904FD"/>
    <w:multiLevelType w:val="multilevel"/>
    <w:tmpl w:val="F9E6AB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15A0AB9"/>
    <w:multiLevelType w:val="multilevel"/>
    <w:tmpl w:val="3466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5B1D73"/>
    <w:multiLevelType w:val="multilevel"/>
    <w:tmpl w:val="FE0EF3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2A8079A"/>
    <w:multiLevelType w:val="multilevel"/>
    <w:tmpl w:val="A970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2E1F8E"/>
    <w:multiLevelType w:val="multilevel"/>
    <w:tmpl w:val="90FEF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7F56ED8"/>
    <w:multiLevelType w:val="multilevel"/>
    <w:tmpl w:val="245AE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A5C16E4"/>
    <w:multiLevelType w:val="multilevel"/>
    <w:tmpl w:val="D182E0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D93618C"/>
    <w:multiLevelType w:val="multilevel"/>
    <w:tmpl w:val="08CA6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E65592F"/>
    <w:multiLevelType w:val="multilevel"/>
    <w:tmpl w:val="370A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2ED4151"/>
    <w:multiLevelType w:val="multilevel"/>
    <w:tmpl w:val="1142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2F905AD"/>
    <w:multiLevelType w:val="multilevel"/>
    <w:tmpl w:val="C40473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4006861"/>
    <w:multiLevelType w:val="multilevel"/>
    <w:tmpl w:val="4CD01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71F27D5"/>
    <w:multiLevelType w:val="multilevel"/>
    <w:tmpl w:val="B936C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BB638C6"/>
    <w:multiLevelType w:val="multilevel"/>
    <w:tmpl w:val="61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E1B1368"/>
    <w:multiLevelType w:val="multilevel"/>
    <w:tmpl w:val="74D6A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28"/>
  </w:num>
  <w:num w:numId="3">
    <w:abstractNumId w:val="37"/>
  </w:num>
  <w:num w:numId="4">
    <w:abstractNumId w:val="22"/>
  </w:num>
  <w:num w:numId="5">
    <w:abstractNumId w:val="41"/>
  </w:num>
  <w:num w:numId="6">
    <w:abstractNumId w:val="21"/>
  </w:num>
  <w:num w:numId="7">
    <w:abstractNumId w:val="2"/>
  </w:num>
  <w:num w:numId="8">
    <w:abstractNumId w:val="32"/>
    <w:lvlOverride w:ilvl="0">
      <w:lvl w:ilvl="0">
        <w:numFmt w:val="decimal"/>
        <w:lvlText w:val="%1."/>
        <w:lvlJc w:val="left"/>
      </w:lvl>
    </w:lvlOverride>
  </w:num>
  <w:num w:numId="9">
    <w:abstractNumId w:val="5"/>
  </w:num>
  <w:num w:numId="10">
    <w:abstractNumId w:val="48"/>
    <w:lvlOverride w:ilvl="0">
      <w:lvl w:ilvl="0">
        <w:numFmt w:val="decimal"/>
        <w:lvlText w:val="%1."/>
        <w:lvlJc w:val="left"/>
      </w:lvl>
    </w:lvlOverride>
  </w:num>
  <w:num w:numId="11">
    <w:abstractNumId w:val="49"/>
  </w:num>
  <w:num w:numId="12">
    <w:abstractNumId w:val="11"/>
  </w:num>
  <w:num w:numId="13">
    <w:abstractNumId w:val="42"/>
  </w:num>
  <w:num w:numId="14">
    <w:abstractNumId w:val="8"/>
    <w:lvlOverride w:ilvl="0">
      <w:lvl w:ilvl="0">
        <w:numFmt w:val="upperLetter"/>
        <w:lvlText w:val="%1."/>
        <w:lvlJc w:val="left"/>
      </w:lvl>
    </w:lvlOverride>
  </w:num>
  <w:num w:numId="1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40"/>
  </w:num>
  <w:num w:numId="19">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38"/>
    <w:lvlOverride w:ilvl="0">
      <w:lvl w:ilvl="0">
        <w:numFmt w:val="decimal"/>
        <w:lvlText w:val="%1."/>
        <w:lvlJc w:val="left"/>
      </w:lvl>
    </w:lvlOverride>
  </w:num>
  <w:num w:numId="21">
    <w:abstractNumId w:val="20"/>
    <w:lvlOverride w:ilvl="0">
      <w:lvl w:ilvl="0">
        <w:numFmt w:val="decimal"/>
        <w:lvlText w:val="%1."/>
        <w:lvlJc w:val="left"/>
      </w:lvl>
    </w:lvlOverride>
  </w:num>
  <w:num w:numId="22">
    <w:abstractNumId w:val="44"/>
    <w:lvlOverride w:ilvl="0">
      <w:lvl w:ilvl="0">
        <w:numFmt w:val="decimal"/>
        <w:lvlText w:val="%1."/>
        <w:lvlJc w:val="left"/>
      </w:lvl>
    </w:lvlOverride>
  </w:num>
  <w:num w:numId="23">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51"/>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5"/>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5"/>
  </w:num>
  <w:num w:numId="30">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7"/>
  </w:num>
  <w:num w:numId="3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50"/>
  </w:num>
  <w:num w:numId="37">
    <w:abstractNumId w:val="14"/>
  </w:num>
  <w:num w:numId="3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52"/>
  </w:num>
  <w:num w:numId="40">
    <w:abstractNumId w:val="24"/>
  </w:num>
  <w:num w:numId="41">
    <w:abstractNumId w:val="27"/>
  </w:num>
  <w:num w:numId="42">
    <w:abstractNumId w:val="35"/>
    <w:lvlOverride w:ilvl="0">
      <w:lvl w:ilvl="0">
        <w:numFmt w:val="decimal"/>
        <w:lvlText w:val="%1."/>
        <w:lvlJc w:val="left"/>
      </w:lvl>
    </w:lvlOverride>
  </w:num>
  <w:num w:numId="43">
    <w:abstractNumId w:val="35"/>
    <w:lvlOverride w:ilvl="0">
      <w:lvl w:ilvl="0">
        <w:numFmt w:val="decimal"/>
        <w:lvlText w:val="%1."/>
        <w:lvlJc w:val="left"/>
      </w:lvl>
    </w:lvlOverride>
  </w:num>
  <w:num w:numId="44">
    <w:abstractNumId w:val="36"/>
    <w:lvlOverride w:ilvl="0">
      <w:lvl w:ilvl="0">
        <w:numFmt w:val="decimal"/>
        <w:lvlText w:val="%1."/>
        <w:lvlJc w:val="left"/>
      </w:lvl>
    </w:lvlOverride>
  </w:num>
  <w:num w:numId="45">
    <w:abstractNumId w:val="17"/>
    <w:lvlOverride w:ilvl="0">
      <w:lvl w:ilvl="0">
        <w:numFmt w:val="decimal"/>
        <w:lvlText w:val="%1."/>
        <w:lvlJc w:val="left"/>
      </w:lvl>
    </w:lvlOverride>
  </w:num>
  <w:num w:numId="46">
    <w:abstractNumId w:val="12"/>
    <w:lvlOverride w:ilvl="0">
      <w:lvl w:ilvl="0">
        <w:numFmt w:val="decimal"/>
        <w:lvlText w:val="%1."/>
        <w:lvlJc w:val="left"/>
      </w:lvl>
    </w:lvlOverride>
  </w:num>
  <w:num w:numId="47">
    <w:abstractNumId w:val="23"/>
  </w:num>
  <w:num w:numId="4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9">
    <w:abstractNumId w:val="0"/>
  </w:num>
  <w:num w:numId="50">
    <w:abstractNumId w:val="43"/>
  </w:num>
  <w:num w:numId="51">
    <w:abstractNumId w:val="19"/>
  </w:num>
  <w:num w:numId="52">
    <w:abstractNumId w:val="29"/>
  </w:num>
  <w:num w:numId="53">
    <w:abstractNumId w:val="3"/>
  </w:num>
  <w:num w:numId="54">
    <w:abstractNumId w:val="18"/>
    <w:lvlOverride w:ilvl="0">
      <w:lvl w:ilvl="0">
        <w:numFmt w:val="bullet"/>
        <w:lvlText w:val=""/>
        <w:lvlJc w:val="left"/>
        <w:pPr>
          <w:tabs>
            <w:tab w:val="num" w:pos="720"/>
          </w:tabs>
          <w:ind w:left="720" w:hanging="360"/>
        </w:pPr>
        <w:rPr>
          <w:rFonts w:ascii="Wingdings" w:hAnsi="Wingdings" w:hint="default"/>
          <w:sz w:val="20"/>
        </w:rPr>
      </w:lvl>
    </w:lvlOverride>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37BA"/>
    <w:rsid w:val="004E5A86"/>
    <w:rsid w:val="005F37BA"/>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37B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F37BA"/>
    <w:rPr>
      <w:color w:val="0000FF"/>
      <w:u w:val="single"/>
    </w:rPr>
  </w:style>
  <w:style w:type="character" w:styleId="FollowedHyperlink">
    <w:name w:val="FollowedHyperlink"/>
    <w:basedOn w:val="DefaultParagraphFont"/>
    <w:uiPriority w:val="99"/>
    <w:semiHidden/>
    <w:unhideWhenUsed/>
    <w:rsid w:val="005F37BA"/>
    <w:rPr>
      <w:color w:val="800080"/>
      <w:u w:val="single"/>
    </w:rPr>
  </w:style>
  <w:style w:type="character" w:customStyle="1" w:styleId="apple-tab-span">
    <w:name w:val="apple-tab-span"/>
    <w:basedOn w:val="DefaultParagraphFont"/>
    <w:rsid w:val="005F37BA"/>
  </w:style>
</w:styles>
</file>

<file path=word/webSettings.xml><?xml version="1.0" encoding="utf-8"?>
<w:webSettings xmlns:r="http://schemas.openxmlformats.org/officeDocument/2006/relationships" xmlns:w="http://schemas.openxmlformats.org/wordprocessingml/2006/main">
  <w:divs>
    <w:div w:id="1415856209">
      <w:bodyDiv w:val="1"/>
      <w:marLeft w:val="0"/>
      <w:marRight w:val="0"/>
      <w:marTop w:val="0"/>
      <w:marBottom w:val="0"/>
      <w:divBdr>
        <w:top w:val="none" w:sz="0" w:space="0" w:color="auto"/>
        <w:left w:val="none" w:sz="0" w:space="0" w:color="auto"/>
        <w:bottom w:val="none" w:sz="0" w:space="0" w:color="auto"/>
        <w:right w:val="none" w:sz="0" w:space="0" w:color="auto"/>
      </w:divBdr>
    </w:div>
    <w:div w:id="184100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lbusiness.com/marketing/market-research/1287-1.html" TargetMode="External"/><Relationship Id="rId13" Type="http://schemas.openxmlformats.org/officeDocument/2006/relationships/hyperlink" Target="http://www.allbusiness.com/marketing/market-research/1287-1.html" TargetMode="External"/><Relationship Id="rId18" Type="http://schemas.openxmlformats.org/officeDocument/2006/relationships/hyperlink" Target="http://www.business.qld.gov.au/business/starting/market-customer-research/research-resource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llbusiness.com/marketing/market-research/1287-1.html" TargetMode="External"/><Relationship Id="rId12" Type="http://schemas.openxmlformats.org/officeDocument/2006/relationships/hyperlink" Target="http://www.allbusiness.com/marketing-advertising/market-research-analysis/11778633-1.html?lc=int_mb_1001" TargetMode="External"/><Relationship Id="rId17" Type="http://schemas.openxmlformats.org/officeDocument/2006/relationships/hyperlink" Target="http://www.allbusiness.com/marketing/market-research/1287-1.html" TargetMode="External"/><Relationship Id="rId2" Type="http://schemas.openxmlformats.org/officeDocument/2006/relationships/styles" Target="styles.xml"/><Relationship Id="rId16" Type="http://schemas.openxmlformats.org/officeDocument/2006/relationships/hyperlink" Target="http://www.allbusiness.com/top-25-home-based-businesses/16659292-1.html/?utm_source=linksmart&amp;utm_medium=link&amp;utm_campaign=inline%2Blinks&amp;lc=int_mb_1001" TargetMode="External"/><Relationship Id="rId20" Type="http://schemas.openxmlformats.org/officeDocument/2006/relationships/hyperlink" Target="http://www.answers.com/topic/campaign" TargetMode="External"/><Relationship Id="rId1" Type="http://schemas.openxmlformats.org/officeDocument/2006/relationships/numbering" Target="numbering.xml"/><Relationship Id="rId6" Type="http://schemas.openxmlformats.org/officeDocument/2006/relationships/hyperlink" Target="http://www.allbusiness.com/marketing-advertising/market-research-analysis/11778633-1.html?lc=int_mb_1001" TargetMode="External"/><Relationship Id="rId11" Type="http://schemas.openxmlformats.org/officeDocument/2006/relationships/hyperlink" Target="http://www.allbusiness.com/marketing-advertising/market-research-analysis/11778633-1.html?lc=int_mb_1001" TargetMode="External"/><Relationship Id="rId5" Type="http://schemas.openxmlformats.org/officeDocument/2006/relationships/hyperlink" Target="http://www.allbusiness.com/marketing/market-research/1287-1.html" TargetMode="External"/><Relationship Id="rId15" Type="http://schemas.openxmlformats.org/officeDocument/2006/relationships/hyperlink" Target="http://www.allbusiness.com/marketing/market-research/1287-1.html" TargetMode="External"/><Relationship Id="rId10" Type="http://schemas.openxmlformats.org/officeDocument/2006/relationships/hyperlink" Target="http://www.allbusiness.com/marketing/market-research/1287-1.html" TargetMode="External"/><Relationship Id="rId19" Type="http://schemas.openxmlformats.org/officeDocument/2006/relationships/hyperlink" Target="http://www.answers.com/topic/target-audience-1" TargetMode="External"/><Relationship Id="rId4" Type="http://schemas.openxmlformats.org/officeDocument/2006/relationships/webSettings" Target="webSettings.xml"/><Relationship Id="rId9" Type="http://schemas.openxmlformats.org/officeDocument/2006/relationships/hyperlink" Target="http://www.allbusiness.com/marketing/market-research/1287-1.html" TargetMode="External"/><Relationship Id="rId14" Type="http://schemas.openxmlformats.org/officeDocument/2006/relationships/hyperlink" Target="http://www.allbusiness.com/marketing-advertising/market-research-analysis/11778633-1.html?lc=int_mb_10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7039</Words>
  <Characters>40124</Characters>
  <Application>Microsoft Office Word</Application>
  <DocSecurity>0</DocSecurity>
  <Lines>334</Lines>
  <Paragraphs>94</Paragraphs>
  <ScaleCrop>false</ScaleCrop>
  <Company/>
  <LinksUpToDate>false</LinksUpToDate>
  <CharactersWithSpaces>47069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2019-03-29T06:21:00Z</dcterms:created>
  <dcterms:modified xsi:type="dcterms:W3CDTF">2019-03-29T06:23:00Z</dcterms:modified>
</cp:coreProperties>
</file>